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D8741" w14:textId="77777777" w:rsidR="0030382D" w:rsidRPr="00071E0C" w:rsidRDefault="0030382D" w:rsidP="00852957">
      <w:pPr>
        <w:pStyle w:val="SLONormal"/>
        <w:jc w:val="center"/>
        <w:rPr>
          <w:b/>
          <w:bCs/>
          <w:sz w:val="18"/>
          <w:szCs w:val="18"/>
          <w:lang w:val="lt-LT"/>
        </w:rPr>
      </w:pPr>
    </w:p>
    <w:p w14:paraId="32192BA5" w14:textId="77777777" w:rsidR="00E22A46" w:rsidRPr="00071E0C" w:rsidRDefault="00E22A46" w:rsidP="001B252A">
      <w:pPr>
        <w:pStyle w:val="SLONormal"/>
        <w:spacing w:before="0" w:after="0" w:line="276" w:lineRule="auto"/>
        <w:jc w:val="center"/>
        <w:rPr>
          <w:b/>
          <w:bCs/>
          <w:sz w:val="22"/>
          <w:szCs w:val="22"/>
          <w:lang w:val="lt-LT"/>
        </w:rPr>
      </w:pPr>
      <w:r w:rsidRPr="00071E0C">
        <w:rPr>
          <w:b/>
          <w:bCs/>
          <w:sz w:val="22"/>
          <w:szCs w:val="22"/>
          <w:lang w:val="lt-LT"/>
        </w:rPr>
        <w:t>RINKOS KONSULTACIJOS</w:t>
      </w:r>
    </w:p>
    <w:p w14:paraId="0B3353AF" w14:textId="5AFBA59B" w:rsidR="00E22A46" w:rsidRPr="00071E0C" w:rsidRDefault="001B252A" w:rsidP="007B0D60">
      <w:pPr>
        <w:tabs>
          <w:tab w:val="left" w:pos="3150"/>
        </w:tabs>
        <w:spacing w:line="276" w:lineRule="auto"/>
        <w:jc w:val="center"/>
        <w:rPr>
          <w:rFonts w:cs="Times New Roman"/>
          <w:b/>
        </w:rPr>
      </w:pPr>
      <w:r w:rsidRPr="00071E0C">
        <w:rPr>
          <w:rFonts w:cs="Times New Roman"/>
          <w:b/>
          <w:bCs/>
        </w:rPr>
        <w:t>DĖL</w:t>
      </w:r>
      <w:r w:rsidR="00D019C4" w:rsidRPr="00071E0C">
        <w:rPr>
          <w:rFonts w:cs="Times New Roman"/>
          <w:b/>
        </w:rPr>
        <w:t xml:space="preserve"> REPREZENTACINIŲ IR RINKODARAI SKIRTŲ DOVANŲ</w:t>
      </w:r>
    </w:p>
    <w:p w14:paraId="4B1E255C" w14:textId="77777777" w:rsidR="00E22A46" w:rsidRPr="00071E0C" w:rsidRDefault="00E22A46" w:rsidP="001B252A">
      <w:pPr>
        <w:pStyle w:val="SLONormal"/>
        <w:spacing w:before="0" w:after="480"/>
        <w:jc w:val="center"/>
        <w:rPr>
          <w:b/>
          <w:bCs/>
          <w:sz w:val="22"/>
          <w:szCs w:val="22"/>
          <w:lang w:val="lt-LT"/>
        </w:rPr>
      </w:pPr>
      <w:r w:rsidRPr="00071E0C">
        <w:rPr>
          <w:b/>
          <w:bCs/>
          <w:sz w:val="22"/>
          <w:szCs w:val="22"/>
          <w:lang w:val="lt-LT"/>
        </w:rPr>
        <w:t>ATASKAITA</w:t>
      </w:r>
    </w:p>
    <w:p w14:paraId="5E8C0A85" w14:textId="2305EC6C" w:rsidR="00E22A46" w:rsidRPr="00071E0C" w:rsidRDefault="00E22A46" w:rsidP="00886939">
      <w:pPr>
        <w:pStyle w:val="SLONormal"/>
        <w:rPr>
          <w:sz w:val="22"/>
          <w:szCs w:val="22"/>
          <w:lang w:val="lt-LT"/>
        </w:rPr>
      </w:pPr>
      <w:r w:rsidRPr="00071E0C">
        <w:rPr>
          <w:sz w:val="22"/>
          <w:szCs w:val="22"/>
          <w:lang w:val="lt-LT"/>
        </w:rPr>
        <w:t xml:space="preserve">1. Lietuvos sveikatos mokslų universitetas (LSMU) suinteresuotus dalyvius kvietė sudalyvauti rinkos konsultacijoje </w:t>
      </w:r>
      <w:r w:rsidR="00A70F7D" w:rsidRPr="00071E0C">
        <w:rPr>
          <w:sz w:val="22"/>
          <w:szCs w:val="22"/>
          <w:lang w:val="lt-LT"/>
        </w:rPr>
        <w:t>dėl</w:t>
      </w:r>
      <w:bookmarkStart w:id="0" w:name="_Hlk106795467"/>
      <w:r w:rsidR="00361F2D" w:rsidRPr="00071E0C">
        <w:rPr>
          <w:rFonts w:eastAsia="TimesNewRomanPS-BoldMT"/>
          <w:sz w:val="22"/>
          <w:szCs w:val="22"/>
          <w:lang w:val="lt-LT"/>
        </w:rPr>
        <w:t xml:space="preserve"> </w:t>
      </w:r>
      <w:r w:rsidR="00B43AD5" w:rsidRPr="00071E0C">
        <w:rPr>
          <w:sz w:val="22"/>
          <w:szCs w:val="22"/>
          <w:lang w:val="lt-LT"/>
        </w:rPr>
        <w:t>reprezentacinių ir rinkodarai skirtų dovanų pirkimo</w:t>
      </w:r>
      <w:bookmarkEnd w:id="0"/>
      <w:r w:rsidR="00701E87" w:rsidRPr="00071E0C">
        <w:rPr>
          <w:sz w:val="22"/>
          <w:szCs w:val="22"/>
          <w:lang w:val="lt-LT"/>
        </w:rPr>
        <w:t xml:space="preserve"> </w:t>
      </w:r>
      <w:r w:rsidRPr="00071E0C">
        <w:rPr>
          <w:sz w:val="22"/>
          <w:szCs w:val="22"/>
          <w:lang w:val="lt-LT"/>
        </w:rPr>
        <w:t>(toliau – Pirkimas).</w:t>
      </w:r>
    </w:p>
    <w:p w14:paraId="3D7C70D3" w14:textId="77777777" w:rsidR="00E22A46" w:rsidRPr="00071E0C" w:rsidRDefault="00E22A46" w:rsidP="004C3CF0">
      <w:pPr>
        <w:pStyle w:val="SLONormal"/>
        <w:rPr>
          <w:sz w:val="22"/>
          <w:szCs w:val="22"/>
          <w:lang w:val="lt-LT"/>
        </w:rPr>
      </w:pPr>
      <w:r w:rsidRPr="00071E0C">
        <w:rPr>
          <w:sz w:val="22"/>
          <w:szCs w:val="22"/>
          <w:lang w:val="lt-LT"/>
        </w:rPr>
        <w:t>2. Rinkos konsultacija paskelbta ir vykdoma Viešųjų pirkimų įstatymo (VPĮ) 27 str. 1 d. 1 p. bei Viešųjų pirkimų tarnybos direktoriaus 2017-06-19 įsakymo Nr. 1S-91 „Dėl Informacijos viešinimo Centrinėje viešųjų pirkimų informacinėje sistemoje tvarkos aprašo patvirtinimo” (aktualios redakcijos) V skyriuje nustatyta tvarka.</w:t>
      </w:r>
    </w:p>
    <w:p w14:paraId="6A0126B1" w14:textId="1827A55B" w:rsidR="00E22A46" w:rsidRPr="00071E0C" w:rsidRDefault="00E22A46" w:rsidP="004C3CF0">
      <w:pPr>
        <w:pStyle w:val="SLONormal"/>
        <w:rPr>
          <w:sz w:val="22"/>
          <w:szCs w:val="22"/>
          <w:lang w:val="lt-LT"/>
        </w:rPr>
      </w:pPr>
      <w:r w:rsidRPr="00071E0C">
        <w:rPr>
          <w:sz w:val="22"/>
          <w:szCs w:val="22"/>
          <w:lang w:val="lt-LT"/>
        </w:rPr>
        <w:t xml:space="preserve">3. Rinkos konsultacija CVP IS </w:t>
      </w:r>
      <w:r w:rsidRPr="00E33C71">
        <w:rPr>
          <w:sz w:val="22"/>
          <w:szCs w:val="22"/>
          <w:lang w:val="lt-LT"/>
        </w:rPr>
        <w:t>paskelbta 202</w:t>
      </w:r>
      <w:r w:rsidR="00361F2D" w:rsidRPr="00E33C71">
        <w:rPr>
          <w:sz w:val="22"/>
          <w:szCs w:val="22"/>
          <w:lang w:val="lt-LT"/>
        </w:rPr>
        <w:t>5</w:t>
      </w:r>
      <w:r w:rsidRPr="00E33C71">
        <w:rPr>
          <w:sz w:val="22"/>
          <w:szCs w:val="22"/>
          <w:lang w:val="lt-LT"/>
        </w:rPr>
        <w:t>-</w:t>
      </w:r>
      <w:r w:rsidR="006B5090" w:rsidRPr="00E33C71">
        <w:rPr>
          <w:sz w:val="22"/>
          <w:szCs w:val="22"/>
          <w:lang w:val="lt-LT"/>
        </w:rPr>
        <w:t>0</w:t>
      </w:r>
      <w:r w:rsidR="008E05E3" w:rsidRPr="00E33C71">
        <w:rPr>
          <w:sz w:val="22"/>
          <w:szCs w:val="22"/>
          <w:lang w:val="lt-LT"/>
        </w:rPr>
        <w:t>4</w:t>
      </w:r>
      <w:r w:rsidRPr="00E33C71">
        <w:rPr>
          <w:sz w:val="22"/>
          <w:szCs w:val="22"/>
          <w:lang w:val="lt-LT"/>
        </w:rPr>
        <w:t>-</w:t>
      </w:r>
      <w:r w:rsidR="00697AB3" w:rsidRPr="00E33C71">
        <w:rPr>
          <w:sz w:val="22"/>
          <w:szCs w:val="22"/>
          <w:lang w:val="lt-LT"/>
        </w:rPr>
        <w:t>0</w:t>
      </w:r>
      <w:r w:rsidR="008E05E3" w:rsidRPr="00E33C71">
        <w:rPr>
          <w:sz w:val="22"/>
          <w:szCs w:val="22"/>
          <w:lang w:val="lt-LT"/>
        </w:rPr>
        <w:t>7</w:t>
      </w:r>
      <w:r w:rsidRPr="00E33C71">
        <w:rPr>
          <w:rStyle w:val="Puslapioinaosnuoroda"/>
          <w:sz w:val="22"/>
          <w:szCs w:val="22"/>
          <w:lang w:val="lt-LT"/>
        </w:rPr>
        <w:footnoteReference w:id="1"/>
      </w:r>
      <w:r w:rsidRPr="00E33C71">
        <w:rPr>
          <w:sz w:val="22"/>
          <w:szCs w:val="22"/>
          <w:lang w:val="lt-LT"/>
        </w:rPr>
        <w:t>.</w:t>
      </w:r>
      <w:r w:rsidRPr="00071E0C">
        <w:rPr>
          <w:sz w:val="22"/>
          <w:szCs w:val="22"/>
          <w:lang w:val="lt-LT"/>
        </w:rPr>
        <w:t xml:space="preserve"> Terminas tiekėjams pareikšti susidomėjimą ir dalyvauti rinkos konsultacijoje buvo iki 202</w:t>
      </w:r>
      <w:r w:rsidR="008E05E3" w:rsidRPr="00071E0C">
        <w:rPr>
          <w:sz w:val="22"/>
          <w:szCs w:val="22"/>
          <w:lang w:val="lt-LT"/>
        </w:rPr>
        <w:t>5</w:t>
      </w:r>
      <w:r w:rsidRPr="00071E0C">
        <w:rPr>
          <w:sz w:val="22"/>
          <w:szCs w:val="22"/>
          <w:lang w:val="lt-LT"/>
        </w:rPr>
        <w:t>-</w:t>
      </w:r>
      <w:r w:rsidR="00F72B2B" w:rsidRPr="00071E0C">
        <w:rPr>
          <w:sz w:val="22"/>
          <w:szCs w:val="22"/>
          <w:lang w:val="lt-LT"/>
        </w:rPr>
        <w:t>04</w:t>
      </w:r>
      <w:r w:rsidRPr="00071E0C">
        <w:rPr>
          <w:sz w:val="22"/>
          <w:szCs w:val="22"/>
          <w:lang w:val="lt-LT"/>
        </w:rPr>
        <w:t>-</w:t>
      </w:r>
      <w:r w:rsidR="00697AB3" w:rsidRPr="00071E0C">
        <w:rPr>
          <w:sz w:val="22"/>
          <w:szCs w:val="22"/>
          <w:lang w:val="lt-LT"/>
        </w:rPr>
        <w:t>1</w:t>
      </w:r>
      <w:r w:rsidR="00F72B2B" w:rsidRPr="00071E0C">
        <w:rPr>
          <w:sz w:val="22"/>
          <w:szCs w:val="22"/>
          <w:lang w:val="lt-LT"/>
        </w:rPr>
        <w:t>1</w:t>
      </w:r>
      <w:r w:rsidRPr="00071E0C">
        <w:rPr>
          <w:sz w:val="22"/>
          <w:szCs w:val="22"/>
          <w:lang w:val="lt-LT"/>
        </w:rPr>
        <w:t xml:space="preserve">,  </w:t>
      </w:r>
      <w:r w:rsidR="00F72B2B" w:rsidRPr="00071E0C">
        <w:rPr>
          <w:sz w:val="22"/>
          <w:szCs w:val="22"/>
          <w:lang w:val="lt-LT"/>
        </w:rPr>
        <w:t>23</w:t>
      </w:r>
      <w:r w:rsidRPr="00071E0C">
        <w:rPr>
          <w:sz w:val="22"/>
          <w:szCs w:val="22"/>
          <w:lang w:val="lt-LT"/>
        </w:rPr>
        <w:t xml:space="preserve">:00 val. Lietuvos laiku. </w:t>
      </w:r>
    </w:p>
    <w:p w14:paraId="49363E8D" w14:textId="7C001CD4" w:rsidR="00E22A46" w:rsidRPr="00071E0C" w:rsidRDefault="00E22A46" w:rsidP="004C3CF0">
      <w:pPr>
        <w:pStyle w:val="SLONormal"/>
        <w:rPr>
          <w:sz w:val="22"/>
          <w:szCs w:val="22"/>
          <w:lang w:val="lt-LT"/>
        </w:rPr>
      </w:pPr>
      <w:r w:rsidRPr="00071E0C">
        <w:rPr>
          <w:sz w:val="22"/>
          <w:szCs w:val="22"/>
          <w:lang w:val="lt-LT"/>
        </w:rPr>
        <w:t xml:space="preserve">4. Iš viso norą sudalyvauti rinkos konsultacijoje dėl </w:t>
      </w:r>
      <w:r w:rsidRPr="00071E0C">
        <w:rPr>
          <w:spacing w:val="-1"/>
          <w:sz w:val="22"/>
          <w:szCs w:val="22"/>
          <w:lang w:val="lt-LT"/>
        </w:rPr>
        <w:t>Pirkimo</w:t>
      </w:r>
      <w:r w:rsidRPr="00071E0C">
        <w:rPr>
          <w:sz w:val="22"/>
          <w:szCs w:val="22"/>
          <w:lang w:val="lt-LT"/>
        </w:rPr>
        <w:t xml:space="preserve"> išreiškė </w:t>
      </w:r>
      <w:r w:rsidR="0084604F" w:rsidRPr="00071E0C">
        <w:rPr>
          <w:sz w:val="22"/>
          <w:szCs w:val="22"/>
          <w:lang w:val="lt-LT"/>
        </w:rPr>
        <w:t>3</w:t>
      </w:r>
      <w:r w:rsidRPr="00071E0C">
        <w:rPr>
          <w:sz w:val="22"/>
          <w:szCs w:val="22"/>
          <w:lang w:val="lt-LT"/>
        </w:rPr>
        <w:t xml:space="preserve"> (</w:t>
      </w:r>
      <w:r w:rsidR="0084604F" w:rsidRPr="00071E0C">
        <w:rPr>
          <w:sz w:val="22"/>
          <w:szCs w:val="22"/>
          <w:lang w:val="lt-LT"/>
        </w:rPr>
        <w:t>trys</w:t>
      </w:r>
      <w:r w:rsidRPr="00071E0C">
        <w:rPr>
          <w:sz w:val="22"/>
          <w:szCs w:val="22"/>
          <w:lang w:val="lt-LT"/>
        </w:rPr>
        <w:t>) dalyvi</w:t>
      </w:r>
      <w:r w:rsidR="006A2C8B" w:rsidRPr="00071E0C">
        <w:rPr>
          <w:sz w:val="22"/>
          <w:szCs w:val="22"/>
          <w:lang w:val="lt-LT"/>
        </w:rPr>
        <w:t>ai</w:t>
      </w:r>
      <w:r w:rsidRPr="00071E0C">
        <w:rPr>
          <w:sz w:val="22"/>
          <w:szCs w:val="22"/>
          <w:lang w:val="lt-LT"/>
        </w:rPr>
        <w:t xml:space="preserve"> (toliau atitinkamai – </w:t>
      </w:r>
      <w:r w:rsidR="0077676C" w:rsidRPr="00071E0C">
        <w:rPr>
          <w:sz w:val="22"/>
          <w:szCs w:val="22"/>
          <w:lang w:val="lt-LT"/>
        </w:rPr>
        <w:t>d</w:t>
      </w:r>
      <w:r w:rsidRPr="00071E0C">
        <w:rPr>
          <w:sz w:val="22"/>
          <w:szCs w:val="22"/>
          <w:lang w:val="lt-LT"/>
        </w:rPr>
        <w:t>alyvis), kurių atsakymai bei įžvalgos ir yra aptariamos šioje ataskaitoje.</w:t>
      </w:r>
    </w:p>
    <w:p w14:paraId="410A706E" w14:textId="77777777" w:rsidR="00E22A46" w:rsidRPr="00071E0C" w:rsidRDefault="00E22A46" w:rsidP="004C3CF0">
      <w:pPr>
        <w:pStyle w:val="SLONormal"/>
        <w:rPr>
          <w:sz w:val="22"/>
          <w:szCs w:val="22"/>
          <w:lang w:val="lt-LT"/>
        </w:rPr>
      </w:pPr>
      <w:r w:rsidRPr="00071E0C">
        <w:rPr>
          <w:sz w:val="22"/>
          <w:szCs w:val="22"/>
          <w:lang w:val="lt-LT"/>
        </w:rPr>
        <w:t>5. Rinkos konsultacija buvo vykdoma vienu etapu, t. y., LSMU kvietė rinkos dalyvius raštu atsakyti į kartu su Pirkimo dokumentų projektu pateiktą klausimyną.</w:t>
      </w:r>
    </w:p>
    <w:p w14:paraId="4887F132" w14:textId="77777777" w:rsidR="00E22A46" w:rsidRPr="00071E0C" w:rsidRDefault="00E22A46" w:rsidP="004C3CF0">
      <w:pPr>
        <w:pStyle w:val="SLONormal"/>
        <w:rPr>
          <w:sz w:val="22"/>
          <w:szCs w:val="22"/>
          <w:lang w:val="lt-LT"/>
        </w:rPr>
      </w:pPr>
      <w:r w:rsidRPr="00071E0C">
        <w:rPr>
          <w:sz w:val="22"/>
          <w:szCs w:val="22"/>
          <w:lang w:val="lt-LT"/>
        </w:rPr>
        <w:t>6. Ši ataskaita yra parengta toliau nurodytu formatu:</w:t>
      </w:r>
    </w:p>
    <w:p w14:paraId="223CDEB6" w14:textId="77777777" w:rsidR="00E22A46" w:rsidRPr="00071E0C" w:rsidRDefault="00E22A46" w:rsidP="004C3CF0">
      <w:pPr>
        <w:pStyle w:val="SLONormal"/>
        <w:tabs>
          <w:tab w:val="left" w:pos="993"/>
        </w:tabs>
        <w:rPr>
          <w:sz w:val="22"/>
          <w:szCs w:val="22"/>
          <w:lang w:val="lt-LT"/>
        </w:rPr>
      </w:pPr>
      <w:r w:rsidRPr="00071E0C">
        <w:rPr>
          <w:sz w:val="22"/>
          <w:szCs w:val="22"/>
          <w:lang w:val="lt-LT"/>
        </w:rPr>
        <w:t xml:space="preserve">         6.1. dalyvių atsakymai į LSMU parengtą klausimyną (I dalis);</w:t>
      </w:r>
    </w:p>
    <w:p w14:paraId="1438B3E7" w14:textId="77777777" w:rsidR="00E22A46" w:rsidRPr="00071E0C" w:rsidRDefault="00E22A46" w:rsidP="004C3CF0">
      <w:pPr>
        <w:pStyle w:val="SLONormal"/>
        <w:tabs>
          <w:tab w:val="left" w:pos="993"/>
        </w:tabs>
        <w:ind w:firstLine="567"/>
        <w:rPr>
          <w:sz w:val="22"/>
          <w:szCs w:val="22"/>
          <w:lang w:val="lt-LT"/>
        </w:rPr>
      </w:pPr>
      <w:r w:rsidRPr="00071E0C">
        <w:rPr>
          <w:sz w:val="22"/>
          <w:szCs w:val="22"/>
          <w:lang w:val="lt-LT"/>
        </w:rPr>
        <w:t>6.2. išvada (II dalis).</w:t>
      </w:r>
    </w:p>
    <w:p w14:paraId="5330198F" w14:textId="51FA1835" w:rsidR="00717BE1" w:rsidRPr="00071E0C" w:rsidRDefault="00E22A46" w:rsidP="00DC1CF2">
      <w:pPr>
        <w:pStyle w:val="SLONormal"/>
        <w:numPr>
          <w:ilvl w:val="0"/>
          <w:numId w:val="19"/>
        </w:numPr>
        <w:tabs>
          <w:tab w:val="left" w:pos="4111"/>
          <w:tab w:val="left" w:pos="4253"/>
        </w:tabs>
        <w:spacing w:line="360" w:lineRule="auto"/>
        <w:ind w:hanging="371"/>
        <w:jc w:val="center"/>
        <w:rPr>
          <w:b/>
          <w:bCs/>
          <w:caps/>
          <w:sz w:val="18"/>
          <w:szCs w:val="18"/>
          <w:lang w:val="lt-LT"/>
        </w:rPr>
      </w:pPr>
      <w:r w:rsidRPr="00071E0C">
        <w:rPr>
          <w:b/>
          <w:bCs/>
          <w:caps/>
          <w:sz w:val="18"/>
          <w:szCs w:val="18"/>
          <w:lang w:val="lt-LT"/>
        </w:rPr>
        <w:t>Dalyvių atsakymai į LSMU parengtą klausimyną</w:t>
      </w:r>
    </w:p>
    <w:tbl>
      <w:tblPr>
        <w:tblW w:w="14884" w:type="dxa"/>
        <w:tblInd w:w="-5" w:type="dxa"/>
        <w:tblCellMar>
          <w:top w:w="15" w:type="dxa"/>
          <w:left w:w="15" w:type="dxa"/>
          <w:bottom w:w="15" w:type="dxa"/>
          <w:right w:w="15" w:type="dxa"/>
        </w:tblCellMar>
        <w:tblLook w:val="04A0" w:firstRow="1" w:lastRow="0" w:firstColumn="1" w:lastColumn="0" w:noHBand="0" w:noVBand="1"/>
      </w:tblPr>
      <w:tblGrid>
        <w:gridCol w:w="688"/>
        <w:gridCol w:w="2748"/>
        <w:gridCol w:w="1783"/>
        <w:gridCol w:w="2541"/>
        <w:gridCol w:w="2179"/>
        <w:gridCol w:w="4945"/>
      </w:tblGrid>
      <w:tr w:rsidR="00E33C71" w:rsidRPr="00071E0C" w14:paraId="6854EE7E" w14:textId="512783EF" w:rsidTr="000B4617">
        <w:trPr>
          <w:trHeight w:val="673"/>
        </w:trPr>
        <w:tc>
          <w:tcPr>
            <w:tcW w:w="7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775169BF" w14:textId="77777777" w:rsidR="003C6465" w:rsidRPr="00486FA9" w:rsidRDefault="003C6465" w:rsidP="00757A2A">
            <w:pPr>
              <w:tabs>
                <w:tab w:val="left" w:pos="40"/>
              </w:tabs>
              <w:jc w:val="center"/>
              <w:rPr>
                <w:rFonts w:eastAsia="Times New Roman" w:cs="Times New Roman"/>
                <w:sz w:val="20"/>
                <w:szCs w:val="20"/>
                <w:lang w:eastAsia="lt-LT"/>
              </w:rPr>
            </w:pPr>
            <w:r w:rsidRPr="00486FA9">
              <w:rPr>
                <w:rFonts w:eastAsia="Times New Roman" w:cs="Times New Roman"/>
                <w:b/>
                <w:bCs/>
                <w:sz w:val="20"/>
                <w:szCs w:val="20"/>
                <w:lang w:eastAsia="lt-LT"/>
              </w:rPr>
              <w:lastRenderedPageBreak/>
              <w:t>Eil. Nr.</w:t>
            </w:r>
          </w:p>
        </w:tc>
        <w:tc>
          <w:tcPr>
            <w:tcW w:w="320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0952CCAF" w14:textId="77777777" w:rsidR="003C6465" w:rsidRPr="00486FA9" w:rsidRDefault="003C6465" w:rsidP="00757A2A">
            <w:pPr>
              <w:jc w:val="center"/>
              <w:rPr>
                <w:rFonts w:eastAsia="Times New Roman" w:cs="Times New Roman"/>
                <w:sz w:val="20"/>
                <w:szCs w:val="20"/>
                <w:lang w:eastAsia="lt-LT"/>
              </w:rPr>
            </w:pPr>
            <w:r w:rsidRPr="00486FA9">
              <w:rPr>
                <w:rFonts w:eastAsia="Times New Roman" w:cs="Times New Roman"/>
                <w:b/>
                <w:bCs/>
                <w:sz w:val="20"/>
                <w:szCs w:val="20"/>
                <w:lang w:eastAsia="lt-LT"/>
              </w:rPr>
              <w:t>Klausimas</w:t>
            </w:r>
          </w:p>
        </w:tc>
        <w:tc>
          <w:tcPr>
            <w:tcW w:w="198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0BD4B2AF" w14:textId="481B32DC" w:rsidR="003C6465" w:rsidRPr="00486FA9" w:rsidRDefault="003C6465" w:rsidP="008E67BB">
            <w:pPr>
              <w:rPr>
                <w:rFonts w:eastAsia="Times New Roman" w:cs="Times New Roman"/>
                <w:b/>
                <w:bCs/>
                <w:sz w:val="20"/>
                <w:szCs w:val="20"/>
                <w:lang w:eastAsia="lt-LT"/>
              </w:rPr>
            </w:pPr>
            <w:r w:rsidRPr="00486FA9">
              <w:rPr>
                <w:rFonts w:eastAsia="Times New Roman" w:cs="Times New Roman"/>
                <w:b/>
                <w:bCs/>
                <w:sz w:val="20"/>
                <w:szCs w:val="20"/>
                <w:lang w:eastAsia="lt-LT"/>
              </w:rPr>
              <w:t>1</w:t>
            </w:r>
            <w:r w:rsidR="008E67BB">
              <w:rPr>
                <w:rFonts w:eastAsia="Times New Roman" w:cs="Times New Roman"/>
                <w:b/>
                <w:bCs/>
                <w:sz w:val="20"/>
                <w:szCs w:val="20"/>
                <w:lang w:eastAsia="lt-LT"/>
              </w:rPr>
              <w:t xml:space="preserve"> </w:t>
            </w:r>
            <w:r w:rsidRPr="00486FA9">
              <w:rPr>
                <w:rFonts w:eastAsia="Times New Roman" w:cs="Times New Roman"/>
                <w:b/>
                <w:bCs/>
                <w:sz w:val="20"/>
                <w:szCs w:val="20"/>
                <w:lang w:eastAsia="lt-LT"/>
              </w:rPr>
              <w:t>Dalyvio  nuomonė</w:t>
            </w:r>
          </w:p>
          <w:p w14:paraId="7CEA116C" w14:textId="1D7F3580" w:rsidR="003C6465" w:rsidRPr="00486FA9" w:rsidRDefault="00E33C71" w:rsidP="00770B75">
            <w:pPr>
              <w:rPr>
                <w:rFonts w:eastAsia="Times New Roman" w:cs="Times New Roman"/>
                <w:b/>
                <w:bCs/>
                <w:sz w:val="20"/>
                <w:szCs w:val="20"/>
                <w:lang w:eastAsia="lt-LT"/>
              </w:rPr>
            </w:pPr>
            <w:r w:rsidRPr="00486FA9">
              <w:rPr>
                <w:rFonts w:eastAsia="Times New Roman" w:cs="Times New Roman"/>
                <w:b/>
                <w:bCs/>
                <w:sz w:val="20"/>
                <w:szCs w:val="20"/>
                <w:lang w:eastAsia="lt-LT"/>
              </w:rPr>
              <w:t>(</w:t>
            </w:r>
            <w:r w:rsidRPr="00486FA9">
              <w:rPr>
                <w:rFonts w:eastAsia="Times New Roman" w:cs="Times New Roman"/>
                <w:b/>
                <w:bCs/>
                <w:i/>
                <w:iCs/>
                <w:sz w:val="20"/>
                <w:szCs w:val="20"/>
                <w:lang w:eastAsia="lt-LT"/>
              </w:rPr>
              <w:t xml:space="preserve">pateikta CVP IS priemonėmis </w:t>
            </w:r>
            <w:r w:rsidR="003C6465" w:rsidRPr="00486FA9">
              <w:rPr>
                <w:rFonts w:eastAsia="Times New Roman" w:cs="Times New Roman"/>
                <w:b/>
                <w:bCs/>
                <w:i/>
                <w:iCs/>
                <w:sz w:val="20"/>
                <w:szCs w:val="20"/>
                <w:lang w:eastAsia="lt-LT"/>
              </w:rPr>
              <w:t>202</w:t>
            </w:r>
            <w:r w:rsidR="00D705FE" w:rsidRPr="00486FA9">
              <w:rPr>
                <w:rFonts w:eastAsia="Times New Roman" w:cs="Times New Roman"/>
                <w:b/>
                <w:bCs/>
                <w:i/>
                <w:iCs/>
                <w:sz w:val="20"/>
                <w:szCs w:val="20"/>
                <w:lang w:eastAsia="lt-LT"/>
              </w:rPr>
              <w:t>5</w:t>
            </w:r>
            <w:r w:rsidR="003C6465" w:rsidRPr="00486FA9">
              <w:rPr>
                <w:rFonts w:eastAsia="Times New Roman" w:cs="Times New Roman"/>
                <w:b/>
                <w:bCs/>
                <w:i/>
                <w:iCs/>
                <w:sz w:val="20"/>
                <w:szCs w:val="20"/>
                <w:lang w:eastAsia="lt-LT"/>
              </w:rPr>
              <w:t>-0</w:t>
            </w:r>
            <w:r w:rsidR="00D705FE" w:rsidRPr="00486FA9">
              <w:rPr>
                <w:rFonts w:eastAsia="Times New Roman" w:cs="Times New Roman"/>
                <w:b/>
                <w:bCs/>
                <w:i/>
                <w:iCs/>
                <w:sz w:val="20"/>
                <w:szCs w:val="20"/>
                <w:lang w:eastAsia="lt-LT"/>
              </w:rPr>
              <w:t>4</w:t>
            </w:r>
            <w:r w:rsidR="003C6465" w:rsidRPr="00486FA9">
              <w:rPr>
                <w:rFonts w:eastAsia="Times New Roman" w:cs="Times New Roman"/>
                <w:b/>
                <w:bCs/>
                <w:i/>
                <w:iCs/>
                <w:sz w:val="20"/>
                <w:szCs w:val="20"/>
                <w:lang w:eastAsia="lt-LT"/>
              </w:rPr>
              <w:t>-1</w:t>
            </w:r>
            <w:r w:rsidR="00D705FE" w:rsidRPr="00486FA9">
              <w:rPr>
                <w:rFonts w:eastAsia="Times New Roman" w:cs="Times New Roman"/>
                <w:b/>
                <w:bCs/>
                <w:i/>
                <w:iCs/>
                <w:sz w:val="20"/>
                <w:szCs w:val="20"/>
                <w:lang w:eastAsia="lt-LT"/>
              </w:rPr>
              <w:t>0</w:t>
            </w:r>
            <w:r w:rsidR="00770B75" w:rsidRPr="00486FA9">
              <w:rPr>
                <w:rFonts w:eastAsia="Times New Roman" w:cs="Times New Roman"/>
                <w:b/>
                <w:bCs/>
                <w:i/>
                <w:iCs/>
                <w:sz w:val="20"/>
                <w:szCs w:val="20"/>
                <w:lang w:eastAsia="lt-LT"/>
              </w:rPr>
              <w:t xml:space="preserve"> d.)</w:t>
            </w:r>
            <w:r w:rsidR="003C6465" w:rsidRPr="00486FA9">
              <w:rPr>
                <w:rFonts w:eastAsia="Times New Roman" w:cs="Times New Roman"/>
                <w:b/>
                <w:bCs/>
                <w:sz w:val="20"/>
                <w:szCs w:val="20"/>
                <w:lang w:eastAsia="lt-LT"/>
              </w:rPr>
              <w:t> </w:t>
            </w:r>
          </w:p>
          <w:p w14:paraId="75FCED8D" w14:textId="77777777" w:rsidR="003C6465" w:rsidRPr="00486FA9" w:rsidRDefault="003C6465" w:rsidP="00BF4A2F">
            <w:pPr>
              <w:pStyle w:val="Sraopastraipa"/>
              <w:jc w:val="both"/>
              <w:rPr>
                <w:rFonts w:eastAsia="Times New Roman" w:cs="Times New Roman"/>
                <w:b/>
                <w:bCs/>
                <w:sz w:val="20"/>
                <w:szCs w:val="20"/>
                <w:lang w:eastAsia="lt-LT"/>
              </w:rPr>
            </w:pPr>
          </w:p>
          <w:p w14:paraId="488318A3" w14:textId="1DD6B476" w:rsidR="003C6465" w:rsidRPr="00486FA9" w:rsidRDefault="003C6465" w:rsidP="00BF4A2F">
            <w:pPr>
              <w:pStyle w:val="Sraopastraipa"/>
              <w:jc w:val="both"/>
              <w:rPr>
                <w:rFonts w:eastAsia="Times New Roman" w:cs="Times New Roman"/>
                <w:b/>
                <w:bCs/>
                <w:sz w:val="20"/>
                <w:szCs w:val="20"/>
                <w:lang w:eastAsia="lt-LT"/>
              </w:rPr>
            </w:pPr>
          </w:p>
        </w:tc>
        <w:tc>
          <w:tcPr>
            <w:tcW w:w="3115" w:type="dxa"/>
            <w:tcBorders>
              <w:top w:val="single" w:sz="4" w:space="0" w:color="000000"/>
              <w:left w:val="single" w:sz="4" w:space="0" w:color="000000"/>
              <w:bottom w:val="single" w:sz="4" w:space="0" w:color="000000"/>
              <w:right w:val="single" w:sz="4" w:space="0" w:color="000000"/>
            </w:tcBorders>
          </w:tcPr>
          <w:p w14:paraId="12A970BC" w14:textId="4F319B2F" w:rsidR="003C6465" w:rsidRPr="00486FA9" w:rsidRDefault="003C6465" w:rsidP="004A693D">
            <w:pPr>
              <w:jc w:val="center"/>
              <w:rPr>
                <w:rFonts w:eastAsia="Times New Roman" w:cs="Times New Roman"/>
                <w:b/>
                <w:bCs/>
                <w:sz w:val="20"/>
                <w:szCs w:val="20"/>
                <w:lang w:eastAsia="lt-LT"/>
              </w:rPr>
            </w:pPr>
            <w:r w:rsidRPr="00486FA9">
              <w:rPr>
                <w:rFonts w:eastAsia="Times New Roman" w:cs="Times New Roman"/>
                <w:b/>
                <w:bCs/>
                <w:sz w:val="20"/>
                <w:szCs w:val="20"/>
                <w:lang w:eastAsia="lt-LT"/>
              </w:rPr>
              <w:t>2 Dalyvio  nuomonė</w:t>
            </w:r>
          </w:p>
          <w:p w14:paraId="6341F436" w14:textId="3C9716B5" w:rsidR="00770B75" w:rsidRPr="00486FA9" w:rsidRDefault="00770B75" w:rsidP="00770B75">
            <w:pPr>
              <w:jc w:val="center"/>
              <w:rPr>
                <w:rFonts w:eastAsia="Times New Roman" w:cs="Times New Roman"/>
                <w:b/>
                <w:bCs/>
                <w:sz w:val="20"/>
                <w:szCs w:val="20"/>
                <w:lang w:eastAsia="lt-LT"/>
              </w:rPr>
            </w:pPr>
            <w:r w:rsidRPr="00486FA9">
              <w:rPr>
                <w:rFonts w:eastAsia="Times New Roman" w:cs="Times New Roman"/>
                <w:b/>
                <w:bCs/>
                <w:sz w:val="20"/>
                <w:szCs w:val="20"/>
                <w:lang w:eastAsia="lt-LT"/>
              </w:rPr>
              <w:t>(</w:t>
            </w:r>
            <w:r w:rsidRPr="00486FA9">
              <w:rPr>
                <w:rFonts w:eastAsia="Times New Roman" w:cs="Times New Roman"/>
                <w:b/>
                <w:bCs/>
                <w:i/>
                <w:iCs/>
                <w:sz w:val="20"/>
                <w:szCs w:val="20"/>
                <w:lang w:eastAsia="lt-LT"/>
              </w:rPr>
              <w:t>pateikta CVP IS priemonėmis 2025-04-10 d.)</w:t>
            </w:r>
          </w:p>
          <w:p w14:paraId="135A420F" w14:textId="22243CEC" w:rsidR="003C6465" w:rsidRPr="00486FA9" w:rsidRDefault="003C6465" w:rsidP="004A693D">
            <w:pPr>
              <w:jc w:val="center"/>
              <w:rPr>
                <w:rFonts w:eastAsia="Times New Roman" w:cs="Times New Roman"/>
                <w:b/>
                <w:bCs/>
                <w:sz w:val="20"/>
                <w:szCs w:val="20"/>
                <w:lang w:eastAsia="lt-LT"/>
              </w:rPr>
            </w:pPr>
          </w:p>
        </w:tc>
        <w:tc>
          <w:tcPr>
            <w:tcW w:w="2552" w:type="dxa"/>
            <w:tcBorders>
              <w:top w:val="single" w:sz="4" w:space="0" w:color="000000"/>
              <w:left w:val="single" w:sz="4" w:space="0" w:color="000000"/>
              <w:bottom w:val="single" w:sz="4" w:space="0" w:color="000000"/>
              <w:right w:val="single" w:sz="4" w:space="0" w:color="000000"/>
            </w:tcBorders>
          </w:tcPr>
          <w:p w14:paraId="7E7BFF38" w14:textId="1459E23B" w:rsidR="004A693D" w:rsidRPr="00486FA9" w:rsidRDefault="003C6465" w:rsidP="00770B75">
            <w:pPr>
              <w:jc w:val="center"/>
              <w:rPr>
                <w:rFonts w:eastAsia="Times New Roman" w:cs="Times New Roman"/>
                <w:b/>
                <w:bCs/>
                <w:sz w:val="20"/>
                <w:szCs w:val="20"/>
                <w:lang w:eastAsia="lt-LT"/>
              </w:rPr>
            </w:pPr>
            <w:r w:rsidRPr="00486FA9">
              <w:rPr>
                <w:rFonts w:eastAsia="Times New Roman" w:cs="Times New Roman"/>
                <w:b/>
                <w:bCs/>
                <w:sz w:val="20"/>
                <w:szCs w:val="20"/>
                <w:lang w:eastAsia="lt-LT"/>
              </w:rPr>
              <w:t>3 Dalyvio nuomonė</w:t>
            </w:r>
          </w:p>
          <w:p w14:paraId="031FA447" w14:textId="0F0F73EB" w:rsidR="00770B75" w:rsidRPr="00486FA9" w:rsidRDefault="00770B75" w:rsidP="00770B75">
            <w:pPr>
              <w:rPr>
                <w:rFonts w:eastAsia="Times New Roman" w:cs="Times New Roman"/>
                <w:b/>
                <w:bCs/>
                <w:sz w:val="20"/>
                <w:szCs w:val="20"/>
                <w:lang w:eastAsia="lt-LT"/>
              </w:rPr>
            </w:pPr>
            <w:r w:rsidRPr="00486FA9">
              <w:rPr>
                <w:rFonts w:eastAsia="Times New Roman" w:cs="Times New Roman"/>
                <w:b/>
                <w:bCs/>
                <w:sz w:val="20"/>
                <w:szCs w:val="20"/>
                <w:lang w:eastAsia="lt-LT"/>
              </w:rPr>
              <w:t>(</w:t>
            </w:r>
            <w:r w:rsidRPr="00486FA9">
              <w:rPr>
                <w:rFonts w:eastAsia="Times New Roman" w:cs="Times New Roman"/>
                <w:b/>
                <w:bCs/>
                <w:i/>
                <w:iCs/>
                <w:sz w:val="20"/>
                <w:szCs w:val="20"/>
                <w:lang w:eastAsia="lt-LT"/>
              </w:rPr>
              <w:t>pateikta CVP IS priemonėmis 2025-04-11 d.)</w:t>
            </w:r>
            <w:r w:rsidRPr="00486FA9">
              <w:rPr>
                <w:rFonts w:eastAsia="Times New Roman" w:cs="Times New Roman"/>
                <w:b/>
                <w:bCs/>
                <w:sz w:val="20"/>
                <w:szCs w:val="20"/>
                <w:lang w:eastAsia="lt-LT"/>
              </w:rPr>
              <w:t> </w:t>
            </w:r>
          </w:p>
          <w:p w14:paraId="637B3B21" w14:textId="5C18E3CD" w:rsidR="003C6465" w:rsidRPr="00486FA9" w:rsidRDefault="003C6465" w:rsidP="00770B75">
            <w:pPr>
              <w:jc w:val="center"/>
              <w:rPr>
                <w:rFonts w:eastAsia="Times New Roman" w:cs="Times New Roman"/>
                <w:b/>
                <w:bCs/>
                <w:sz w:val="20"/>
                <w:szCs w:val="20"/>
                <w:lang w:eastAsia="lt-LT"/>
              </w:rPr>
            </w:pPr>
          </w:p>
        </w:tc>
        <w:tc>
          <w:tcPr>
            <w:tcW w:w="3260" w:type="dxa"/>
            <w:tcBorders>
              <w:top w:val="single" w:sz="4" w:space="0" w:color="000000"/>
              <w:left w:val="single" w:sz="4" w:space="0" w:color="000000"/>
              <w:bottom w:val="single" w:sz="4" w:space="0" w:color="000000"/>
              <w:right w:val="single" w:sz="4" w:space="0" w:color="000000"/>
            </w:tcBorders>
          </w:tcPr>
          <w:p w14:paraId="73FD4542" w14:textId="41E8086A" w:rsidR="003C6465" w:rsidRPr="00486FA9" w:rsidRDefault="003C6465" w:rsidP="00757A2A">
            <w:pPr>
              <w:jc w:val="center"/>
              <w:rPr>
                <w:rFonts w:eastAsia="Times New Roman" w:cs="Times New Roman"/>
                <w:b/>
                <w:bCs/>
                <w:sz w:val="20"/>
                <w:szCs w:val="20"/>
                <w:lang w:eastAsia="lt-LT"/>
              </w:rPr>
            </w:pPr>
            <w:r w:rsidRPr="00486FA9">
              <w:rPr>
                <w:rFonts w:eastAsia="Times New Roman" w:cs="Times New Roman"/>
                <w:b/>
                <w:bCs/>
                <w:sz w:val="20"/>
                <w:szCs w:val="20"/>
                <w:lang w:eastAsia="lt-LT"/>
              </w:rPr>
              <w:t>Perkančiosios organizacijos atsakymai</w:t>
            </w:r>
          </w:p>
        </w:tc>
      </w:tr>
      <w:tr w:rsidR="00E33C71" w:rsidRPr="00071E0C" w14:paraId="48969AA4" w14:textId="2ADF1D65" w:rsidTr="000B4617">
        <w:trPr>
          <w:trHeight w:val="477"/>
        </w:trPr>
        <w:tc>
          <w:tcPr>
            <w:tcW w:w="7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D4E4A57" w14:textId="77777777" w:rsidR="005B22D2" w:rsidRPr="00486FA9" w:rsidRDefault="005B22D2" w:rsidP="005B22D2">
            <w:pPr>
              <w:pStyle w:val="Sraopastraipa"/>
              <w:numPr>
                <w:ilvl w:val="0"/>
                <w:numId w:val="18"/>
              </w:numPr>
              <w:tabs>
                <w:tab w:val="left" w:pos="184"/>
              </w:tabs>
              <w:ind w:left="0" w:firstLine="0"/>
              <w:jc w:val="center"/>
              <w:rPr>
                <w:rFonts w:eastAsia="Times New Roman" w:cs="Times New Roman"/>
                <w:sz w:val="20"/>
                <w:szCs w:val="20"/>
                <w:lang w:eastAsia="lt-LT"/>
              </w:rPr>
            </w:pPr>
          </w:p>
        </w:tc>
        <w:tc>
          <w:tcPr>
            <w:tcW w:w="320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0D2F6BC" w14:textId="77777777" w:rsidR="005B22D2" w:rsidRPr="00486FA9" w:rsidRDefault="005B22D2" w:rsidP="005B22D2">
            <w:pPr>
              <w:jc w:val="both"/>
              <w:rPr>
                <w:rFonts w:eastAsia="Times New Roman" w:cs="Times New Roman"/>
                <w:sz w:val="20"/>
                <w:szCs w:val="20"/>
                <w:lang w:eastAsia="lt-LT"/>
              </w:rPr>
            </w:pPr>
            <w:r w:rsidRPr="00486FA9">
              <w:rPr>
                <w:rFonts w:eastAsia="Times New Roman" w:cs="Times New Roman"/>
                <w:sz w:val="20"/>
                <w:szCs w:val="20"/>
                <w:lang w:eastAsia="lt-LT"/>
              </w:rPr>
              <w:t xml:space="preserve">Ar pirkimo dokumentuose nurodyti reikalavimai ir sąlygos yra išsamios, konkrečios ir aiškios? </w:t>
            </w:r>
          </w:p>
          <w:p w14:paraId="4EC1EA10" w14:textId="48506FF9" w:rsidR="005B22D2" w:rsidRPr="00486FA9" w:rsidRDefault="005B22D2" w:rsidP="005B22D2">
            <w:pPr>
              <w:jc w:val="both"/>
              <w:rPr>
                <w:rFonts w:eastAsia="Times New Roman" w:cs="Times New Roman"/>
                <w:sz w:val="20"/>
                <w:szCs w:val="20"/>
                <w:lang w:eastAsia="lt-LT"/>
              </w:rPr>
            </w:pPr>
            <w:r w:rsidRPr="00486FA9">
              <w:rPr>
                <w:rFonts w:eastAsia="Times New Roman" w:cs="Times New Roman"/>
                <w:sz w:val="20"/>
                <w:szCs w:val="20"/>
              </w:rPr>
              <w:t>Jeigu ne, nurodykite kurios vietos neišsamios, nekonkrečios ar neaiškios? Prašome pateikti argumentuotas pastabas ir pasiūlymus.</w:t>
            </w:r>
          </w:p>
        </w:tc>
        <w:tc>
          <w:tcPr>
            <w:tcW w:w="198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03D3E95" w14:textId="4217A814" w:rsidR="005B22D2" w:rsidRPr="00486FA9" w:rsidRDefault="00CB76D6" w:rsidP="00BB12EF">
            <w:pPr>
              <w:pStyle w:val="Default"/>
              <w:rPr>
                <w:rFonts w:eastAsia="Times New Roman"/>
                <w:sz w:val="20"/>
                <w:szCs w:val="20"/>
                <w:lang w:eastAsia="lt-LT"/>
              </w:rPr>
            </w:pPr>
            <w:r w:rsidRPr="00486FA9">
              <w:rPr>
                <w:rFonts w:eastAsia="Times New Roman"/>
                <w:sz w:val="20"/>
                <w:szCs w:val="20"/>
                <w:lang w:eastAsia="lt-LT"/>
              </w:rPr>
              <w:t>_</w:t>
            </w:r>
          </w:p>
        </w:tc>
        <w:tc>
          <w:tcPr>
            <w:tcW w:w="3115" w:type="dxa"/>
            <w:tcBorders>
              <w:top w:val="single" w:sz="4" w:space="0" w:color="000000"/>
              <w:left w:val="single" w:sz="4" w:space="0" w:color="000000"/>
              <w:bottom w:val="single" w:sz="4" w:space="0" w:color="000000"/>
              <w:right w:val="single" w:sz="4" w:space="0" w:color="000000"/>
            </w:tcBorders>
          </w:tcPr>
          <w:p w14:paraId="33E6DF51" w14:textId="2C2AEF8A" w:rsidR="005B22D2" w:rsidRPr="00486FA9" w:rsidRDefault="006371BC" w:rsidP="005B22D2">
            <w:pPr>
              <w:rPr>
                <w:rFonts w:eastAsia="Times New Roman" w:cs="Times New Roman"/>
                <w:sz w:val="20"/>
                <w:szCs w:val="20"/>
                <w:lang w:eastAsia="lt-LT"/>
              </w:rPr>
            </w:pPr>
            <w:r w:rsidRPr="00486FA9">
              <w:rPr>
                <w:rFonts w:eastAsia="Times New Roman" w:cs="Times New Roman"/>
                <w:sz w:val="20"/>
                <w:szCs w:val="20"/>
                <w:lang w:eastAsia="lt-LT"/>
              </w:rPr>
              <w:t>Taip</w:t>
            </w:r>
          </w:p>
        </w:tc>
        <w:tc>
          <w:tcPr>
            <w:tcW w:w="2552" w:type="dxa"/>
            <w:tcBorders>
              <w:top w:val="single" w:sz="4" w:space="0" w:color="000000"/>
              <w:left w:val="single" w:sz="4" w:space="0" w:color="000000"/>
              <w:bottom w:val="single" w:sz="4" w:space="0" w:color="000000"/>
              <w:right w:val="single" w:sz="4" w:space="0" w:color="000000"/>
            </w:tcBorders>
          </w:tcPr>
          <w:p w14:paraId="35318DD8" w14:textId="0FA42074" w:rsidR="005B22D2" w:rsidRPr="00486FA9" w:rsidRDefault="005B22D2" w:rsidP="005B22D2">
            <w:pPr>
              <w:rPr>
                <w:rFonts w:cs="Times New Roman"/>
                <w:b/>
                <w:bCs/>
                <w:sz w:val="20"/>
                <w:szCs w:val="20"/>
              </w:rPr>
            </w:pPr>
            <w:r w:rsidRPr="00486FA9">
              <w:rPr>
                <w:rFonts w:cs="Times New Roman"/>
                <w:b/>
                <w:bCs/>
                <w:sz w:val="20"/>
                <w:szCs w:val="20"/>
              </w:rPr>
              <w:t xml:space="preserve">  ___</w:t>
            </w:r>
          </w:p>
        </w:tc>
        <w:tc>
          <w:tcPr>
            <w:tcW w:w="3260" w:type="dxa"/>
            <w:tcBorders>
              <w:top w:val="single" w:sz="4" w:space="0" w:color="000000"/>
              <w:left w:val="single" w:sz="4" w:space="0" w:color="000000"/>
              <w:bottom w:val="single" w:sz="4" w:space="0" w:color="000000"/>
              <w:right w:val="single" w:sz="4" w:space="0" w:color="000000"/>
            </w:tcBorders>
          </w:tcPr>
          <w:p w14:paraId="4C7785FB" w14:textId="77777777" w:rsidR="005B22D2" w:rsidRPr="00486FA9" w:rsidRDefault="005B22D2" w:rsidP="005B22D2">
            <w:pPr>
              <w:rPr>
                <w:rFonts w:cs="Times New Roman"/>
                <w:b/>
                <w:bCs/>
                <w:sz w:val="20"/>
                <w:szCs w:val="20"/>
              </w:rPr>
            </w:pPr>
          </w:p>
        </w:tc>
      </w:tr>
      <w:tr w:rsidR="00E33C71" w:rsidRPr="00071E0C" w14:paraId="35391474" w14:textId="37B6F879" w:rsidTr="000B4617">
        <w:trPr>
          <w:trHeight w:val="477"/>
        </w:trPr>
        <w:tc>
          <w:tcPr>
            <w:tcW w:w="7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4B76E7A" w14:textId="77777777" w:rsidR="005B22D2" w:rsidRPr="00486FA9" w:rsidRDefault="005B22D2" w:rsidP="005B22D2">
            <w:pPr>
              <w:pStyle w:val="Sraopastraipa"/>
              <w:numPr>
                <w:ilvl w:val="0"/>
                <w:numId w:val="18"/>
              </w:numPr>
              <w:tabs>
                <w:tab w:val="left" w:pos="184"/>
              </w:tabs>
              <w:ind w:left="0" w:firstLine="0"/>
              <w:jc w:val="center"/>
              <w:rPr>
                <w:rFonts w:eastAsia="Times New Roman" w:cs="Times New Roman"/>
                <w:sz w:val="20"/>
                <w:szCs w:val="20"/>
                <w:lang w:eastAsia="lt-LT"/>
              </w:rPr>
            </w:pPr>
          </w:p>
        </w:tc>
        <w:tc>
          <w:tcPr>
            <w:tcW w:w="320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B735E14" w14:textId="234422F3" w:rsidR="005B22D2" w:rsidRPr="00486FA9" w:rsidRDefault="005B22D2" w:rsidP="0012557C">
            <w:pPr>
              <w:rPr>
                <w:rFonts w:eastAsia="Times New Roman" w:cs="Times New Roman"/>
                <w:sz w:val="20"/>
                <w:szCs w:val="20"/>
                <w:lang w:eastAsia="lt-LT"/>
              </w:rPr>
            </w:pPr>
            <w:r w:rsidRPr="00486FA9">
              <w:rPr>
                <w:rFonts w:eastAsia="Times New Roman" w:cs="Times New Roman"/>
                <w:sz w:val="20"/>
                <w:szCs w:val="20"/>
                <w:lang w:eastAsia="lt-LT"/>
              </w:rPr>
              <w:t>Ar perkančiosios organizacijos p</w:t>
            </w:r>
            <w:r w:rsidRPr="00486FA9">
              <w:rPr>
                <w:rFonts w:eastAsia="Calibri" w:cs="Times New Roman"/>
                <w:sz w:val="20"/>
                <w:szCs w:val="20"/>
              </w:rPr>
              <w:t xml:space="preserve">irkimui skirta kiekvienoje pirkimo dalyje </w:t>
            </w:r>
            <w:r w:rsidRPr="00486FA9">
              <w:rPr>
                <w:rFonts w:eastAsia="Calibri" w:cs="Times New Roman"/>
                <w:b/>
                <w:bCs/>
                <w:sz w:val="20"/>
                <w:szCs w:val="20"/>
              </w:rPr>
              <w:t>suma yra pakankama?:</w:t>
            </w:r>
          </w:p>
          <w:p w14:paraId="43ED0852" w14:textId="77777777" w:rsidR="005B22D2" w:rsidRPr="00486FA9" w:rsidRDefault="005B22D2" w:rsidP="0012557C">
            <w:pPr>
              <w:contextualSpacing/>
              <w:rPr>
                <w:rFonts w:eastAsia="Calibri" w:cs="Times New Roman"/>
                <w:bCs/>
                <w:sz w:val="20"/>
                <w:szCs w:val="20"/>
              </w:rPr>
            </w:pPr>
            <w:r w:rsidRPr="00486FA9">
              <w:rPr>
                <w:rFonts w:cs="Times New Roman"/>
                <w:b/>
                <w:color w:val="000000"/>
                <w:sz w:val="20"/>
                <w:szCs w:val="20"/>
              </w:rPr>
              <w:t>1 pirkimo objekto dalis:</w:t>
            </w:r>
            <w:r w:rsidRPr="00486FA9">
              <w:rPr>
                <w:rStyle w:val="Antrat1Diagrama"/>
                <w:rFonts w:ascii="Times New Roman" w:eastAsiaTheme="minorHAnsi" w:hAnsi="Times New Roman" w:cs="Times New Roman"/>
                <w:color w:val="000000"/>
                <w:sz w:val="20"/>
                <w:szCs w:val="20"/>
              </w:rPr>
              <w:t xml:space="preserve"> </w:t>
            </w:r>
            <w:r w:rsidRPr="00486FA9">
              <w:rPr>
                <w:rFonts w:cs="Times New Roman"/>
                <w:b/>
                <w:bCs/>
                <w:sz w:val="20"/>
                <w:szCs w:val="20"/>
              </w:rPr>
              <w:t>Reprezentacinės dovanos</w:t>
            </w:r>
            <w:r w:rsidRPr="00486FA9">
              <w:rPr>
                <w:rFonts w:eastAsia="Times New Roman" w:cs="Times New Roman"/>
                <w:b/>
                <w:color w:val="000000"/>
                <w:sz w:val="20"/>
                <w:szCs w:val="20"/>
              </w:rPr>
              <w:t xml:space="preserve"> </w:t>
            </w:r>
            <w:r w:rsidRPr="00486FA9">
              <w:rPr>
                <w:rFonts w:cs="Times New Roman"/>
                <w:sz w:val="20"/>
                <w:szCs w:val="20"/>
                <w:lang w:eastAsia="lt-LT"/>
              </w:rPr>
              <w:t xml:space="preserve">- </w:t>
            </w:r>
            <w:r w:rsidRPr="00486FA9">
              <w:rPr>
                <w:rFonts w:cs="Times New Roman"/>
                <w:bCs/>
                <w:noProof/>
                <w:sz w:val="20"/>
                <w:szCs w:val="20"/>
              </w:rPr>
              <w:t>minimali suma–8.000,00</w:t>
            </w:r>
            <w:r w:rsidRPr="00486FA9">
              <w:rPr>
                <w:rFonts w:cs="Times New Roman"/>
                <w:sz w:val="20"/>
                <w:szCs w:val="20"/>
              </w:rPr>
              <w:t xml:space="preserve"> Eur be PVM, o maksimali – 17.619,83 </w:t>
            </w:r>
            <w:r w:rsidRPr="00486FA9">
              <w:rPr>
                <w:rFonts w:cs="Times New Roman"/>
                <w:bCs/>
                <w:noProof/>
                <w:sz w:val="20"/>
                <w:szCs w:val="20"/>
              </w:rPr>
              <w:t>Eur be PVM.</w:t>
            </w:r>
            <w:r w:rsidRPr="00486FA9">
              <w:rPr>
                <w:rFonts w:eastAsia="Calibri" w:cs="Times New Roman"/>
                <w:bCs/>
                <w:sz w:val="20"/>
                <w:szCs w:val="20"/>
              </w:rPr>
              <w:t xml:space="preserve"> </w:t>
            </w:r>
          </w:p>
          <w:p w14:paraId="776510B8" w14:textId="77777777" w:rsidR="005B22D2" w:rsidRPr="00486FA9" w:rsidRDefault="005B22D2" w:rsidP="0012557C">
            <w:pPr>
              <w:contextualSpacing/>
              <w:rPr>
                <w:rFonts w:eastAsia="Calibri" w:cs="Times New Roman"/>
                <w:bCs/>
                <w:sz w:val="20"/>
                <w:szCs w:val="20"/>
              </w:rPr>
            </w:pPr>
            <w:r w:rsidRPr="00486FA9">
              <w:rPr>
                <w:rFonts w:cs="Times New Roman"/>
                <w:b/>
                <w:color w:val="000000"/>
                <w:sz w:val="20"/>
                <w:szCs w:val="20"/>
              </w:rPr>
              <w:t>2 pirkimo objekto dalis:</w:t>
            </w:r>
            <w:r w:rsidRPr="00486FA9">
              <w:rPr>
                <w:rStyle w:val="Antrat1Diagrama"/>
                <w:rFonts w:ascii="Times New Roman" w:eastAsiaTheme="minorHAnsi" w:hAnsi="Times New Roman" w:cs="Times New Roman"/>
                <w:color w:val="242424"/>
                <w:sz w:val="20"/>
                <w:szCs w:val="20"/>
              </w:rPr>
              <w:t xml:space="preserve"> </w:t>
            </w:r>
            <w:r w:rsidRPr="00486FA9">
              <w:rPr>
                <w:rFonts w:cs="Times New Roman"/>
                <w:b/>
                <w:bCs/>
                <w:sz w:val="20"/>
                <w:szCs w:val="20"/>
              </w:rPr>
              <w:t>Ženkliukai</w:t>
            </w:r>
            <w:r w:rsidRPr="00486FA9">
              <w:rPr>
                <w:rFonts w:eastAsia="Times New Roman" w:cs="Times New Roman"/>
                <w:b/>
                <w:color w:val="000000"/>
                <w:sz w:val="20"/>
                <w:szCs w:val="20"/>
              </w:rPr>
              <w:t xml:space="preserve"> </w:t>
            </w:r>
            <w:r w:rsidRPr="00486FA9">
              <w:rPr>
                <w:rStyle w:val="contentpasted3"/>
                <w:rFonts w:cs="Times New Roman"/>
                <w:bCs/>
                <w:color w:val="242424"/>
                <w:sz w:val="20"/>
                <w:szCs w:val="20"/>
              </w:rPr>
              <w:t xml:space="preserve">- </w:t>
            </w:r>
            <w:r w:rsidRPr="00486FA9">
              <w:rPr>
                <w:rFonts w:cs="Times New Roman"/>
                <w:bCs/>
                <w:noProof/>
                <w:sz w:val="20"/>
                <w:szCs w:val="20"/>
              </w:rPr>
              <w:t xml:space="preserve">minimali suma– 600,00 </w:t>
            </w:r>
            <w:r w:rsidRPr="00486FA9">
              <w:rPr>
                <w:rFonts w:cs="Times New Roman"/>
                <w:sz w:val="20"/>
                <w:szCs w:val="20"/>
              </w:rPr>
              <w:t xml:space="preserve">Eur be PVM, o maksimali – 1.239,67 </w:t>
            </w:r>
            <w:r w:rsidRPr="00486FA9">
              <w:rPr>
                <w:rFonts w:cs="Times New Roman"/>
                <w:bCs/>
                <w:noProof/>
                <w:sz w:val="20"/>
                <w:szCs w:val="20"/>
              </w:rPr>
              <w:t>Eur be PVM.</w:t>
            </w:r>
            <w:r w:rsidRPr="00486FA9">
              <w:rPr>
                <w:rFonts w:eastAsia="Calibri" w:cs="Times New Roman"/>
                <w:bCs/>
                <w:sz w:val="20"/>
                <w:szCs w:val="20"/>
              </w:rPr>
              <w:t xml:space="preserve"> </w:t>
            </w:r>
          </w:p>
          <w:p w14:paraId="7B3F685D" w14:textId="77777777" w:rsidR="005B22D2" w:rsidRPr="00486FA9" w:rsidRDefault="005B22D2" w:rsidP="0012557C">
            <w:pPr>
              <w:contextualSpacing/>
              <w:rPr>
                <w:rFonts w:eastAsia="Calibri" w:cs="Times New Roman"/>
                <w:bCs/>
                <w:sz w:val="20"/>
                <w:szCs w:val="20"/>
              </w:rPr>
            </w:pPr>
            <w:r w:rsidRPr="00486FA9">
              <w:rPr>
                <w:rFonts w:cs="Times New Roman"/>
                <w:b/>
                <w:color w:val="000000"/>
                <w:sz w:val="20"/>
                <w:szCs w:val="20"/>
              </w:rPr>
              <w:t>3 pirkimo objekto dalis: Kuprinės -</w:t>
            </w:r>
            <w:r w:rsidRPr="00486FA9">
              <w:rPr>
                <w:rFonts w:cs="Times New Roman"/>
                <w:bCs/>
                <w:noProof/>
                <w:sz w:val="20"/>
                <w:szCs w:val="20"/>
              </w:rPr>
              <w:t xml:space="preserve"> minimali suma– 6.000,00 </w:t>
            </w:r>
            <w:r w:rsidRPr="00486FA9">
              <w:rPr>
                <w:rFonts w:cs="Times New Roman"/>
                <w:sz w:val="20"/>
                <w:szCs w:val="20"/>
              </w:rPr>
              <w:t xml:space="preserve">Eur be PVM, o maksimali –11652,89 </w:t>
            </w:r>
            <w:r w:rsidRPr="00486FA9">
              <w:rPr>
                <w:rFonts w:cs="Times New Roman"/>
                <w:bCs/>
                <w:noProof/>
                <w:sz w:val="20"/>
                <w:szCs w:val="20"/>
              </w:rPr>
              <w:t>be PVM.</w:t>
            </w:r>
          </w:p>
          <w:p w14:paraId="4A93AC00" w14:textId="77777777" w:rsidR="005B22D2" w:rsidRPr="00486FA9" w:rsidRDefault="005B22D2" w:rsidP="0012557C">
            <w:pPr>
              <w:contextualSpacing/>
              <w:rPr>
                <w:rFonts w:eastAsia="Calibri" w:cs="Times New Roman"/>
                <w:bCs/>
                <w:sz w:val="20"/>
                <w:szCs w:val="20"/>
              </w:rPr>
            </w:pPr>
            <w:r w:rsidRPr="00486FA9">
              <w:rPr>
                <w:rFonts w:cs="Times New Roman"/>
                <w:b/>
                <w:color w:val="000000"/>
                <w:sz w:val="20"/>
                <w:szCs w:val="20"/>
              </w:rPr>
              <w:t>4 pirkimo objekto dalis:</w:t>
            </w:r>
            <w:r w:rsidRPr="00486FA9">
              <w:rPr>
                <w:rFonts w:cs="Times New Roman"/>
                <w:b/>
                <w:bCs/>
                <w:sz w:val="20"/>
                <w:szCs w:val="20"/>
              </w:rPr>
              <w:t xml:space="preserve"> Reklaminiai saldainiai -</w:t>
            </w:r>
            <w:r w:rsidRPr="00486FA9">
              <w:rPr>
                <w:rFonts w:cs="Times New Roman"/>
                <w:bCs/>
                <w:noProof/>
                <w:sz w:val="20"/>
                <w:szCs w:val="20"/>
              </w:rPr>
              <w:t xml:space="preserve"> minimali suma– 1.250,00 </w:t>
            </w:r>
            <w:r w:rsidRPr="00486FA9">
              <w:rPr>
                <w:rFonts w:cs="Times New Roman"/>
                <w:sz w:val="20"/>
                <w:szCs w:val="20"/>
              </w:rPr>
              <w:t xml:space="preserve">Eur be PVM, o maksimali –2545,45 </w:t>
            </w:r>
            <w:r w:rsidRPr="00486FA9">
              <w:rPr>
                <w:rFonts w:cs="Times New Roman"/>
                <w:bCs/>
                <w:noProof/>
                <w:sz w:val="20"/>
                <w:szCs w:val="20"/>
              </w:rPr>
              <w:t>Eur be PVM.</w:t>
            </w:r>
            <w:r w:rsidRPr="00486FA9">
              <w:rPr>
                <w:rFonts w:eastAsia="Calibri" w:cs="Times New Roman"/>
                <w:bCs/>
                <w:sz w:val="20"/>
                <w:szCs w:val="20"/>
              </w:rPr>
              <w:t xml:space="preserve"> </w:t>
            </w:r>
          </w:p>
          <w:p w14:paraId="1C1631F0" w14:textId="1E3A4B5A" w:rsidR="005B22D2" w:rsidRPr="00486FA9" w:rsidRDefault="005B22D2" w:rsidP="005B22D2">
            <w:pPr>
              <w:jc w:val="both"/>
              <w:rPr>
                <w:rFonts w:eastAsiaTheme="minorEastAsia" w:cs="Times New Roman"/>
                <w:b/>
                <w:sz w:val="20"/>
                <w:szCs w:val="20"/>
                <w:highlight w:val="yellow"/>
                <w:lang w:eastAsia="lt-LT"/>
              </w:rPr>
            </w:pPr>
            <w:r w:rsidRPr="00486FA9">
              <w:rPr>
                <w:rFonts w:cs="Times New Roman"/>
                <w:b/>
                <w:color w:val="000000"/>
                <w:sz w:val="20"/>
                <w:szCs w:val="20"/>
              </w:rPr>
              <w:t xml:space="preserve"> </w:t>
            </w:r>
            <w:r w:rsidRPr="00486FA9">
              <w:rPr>
                <w:rFonts w:eastAsia="Calibri" w:cs="Times New Roman"/>
                <w:bCs/>
                <w:sz w:val="20"/>
                <w:szCs w:val="20"/>
              </w:rPr>
              <w:t xml:space="preserve"> </w:t>
            </w:r>
          </w:p>
        </w:tc>
        <w:tc>
          <w:tcPr>
            <w:tcW w:w="198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A868215" w14:textId="7F080A71" w:rsidR="005B22D2" w:rsidRPr="00486FA9" w:rsidRDefault="00CB76D6" w:rsidP="00BB12EF">
            <w:pPr>
              <w:pStyle w:val="Default"/>
              <w:rPr>
                <w:rFonts w:eastAsia="Times New Roman"/>
                <w:sz w:val="20"/>
                <w:szCs w:val="20"/>
                <w:lang w:eastAsia="lt-LT"/>
              </w:rPr>
            </w:pPr>
            <w:r w:rsidRPr="00486FA9">
              <w:rPr>
                <w:rFonts w:eastAsia="Times New Roman"/>
                <w:sz w:val="20"/>
                <w:szCs w:val="20"/>
                <w:lang w:eastAsia="lt-LT"/>
              </w:rPr>
              <w:t>_</w:t>
            </w:r>
          </w:p>
        </w:tc>
        <w:tc>
          <w:tcPr>
            <w:tcW w:w="3115" w:type="dxa"/>
            <w:tcBorders>
              <w:top w:val="single" w:sz="4" w:space="0" w:color="000000"/>
              <w:left w:val="single" w:sz="4" w:space="0" w:color="000000"/>
              <w:bottom w:val="single" w:sz="4" w:space="0" w:color="000000"/>
              <w:right w:val="single" w:sz="4" w:space="0" w:color="000000"/>
            </w:tcBorders>
          </w:tcPr>
          <w:p w14:paraId="06A37AFA" w14:textId="77777777" w:rsidR="00E16421" w:rsidRPr="00486FA9" w:rsidRDefault="00E16421" w:rsidP="00E16421">
            <w:pPr>
              <w:rPr>
                <w:rFonts w:eastAsia="Times New Roman" w:cs="Times New Roman"/>
                <w:sz w:val="20"/>
                <w:szCs w:val="20"/>
                <w:lang w:eastAsia="lt-LT"/>
              </w:rPr>
            </w:pPr>
            <w:r w:rsidRPr="00486FA9">
              <w:rPr>
                <w:rFonts w:eastAsia="Times New Roman" w:cs="Times New Roman"/>
                <w:sz w:val="20"/>
                <w:szCs w:val="20"/>
                <w:lang w:eastAsia="lt-LT"/>
              </w:rPr>
              <w:t>Taip, visos sumos yra pakankamos,</w:t>
            </w:r>
          </w:p>
          <w:p w14:paraId="48B17C25" w14:textId="77777777" w:rsidR="00E16421" w:rsidRPr="00486FA9" w:rsidRDefault="00E16421" w:rsidP="00E16421">
            <w:pPr>
              <w:rPr>
                <w:rFonts w:eastAsia="Times New Roman" w:cs="Times New Roman"/>
                <w:sz w:val="20"/>
                <w:szCs w:val="20"/>
                <w:lang w:eastAsia="lt-LT"/>
              </w:rPr>
            </w:pPr>
            <w:r w:rsidRPr="00486FA9">
              <w:rPr>
                <w:rFonts w:eastAsia="Times New Roman" w:cs="Times New Roman"/>
                <w:sz w:val="20"/>
                <w:szCs w:val="20"/>
                <w:lang w:eastAsia="lt-LT"/>
              </w:rPr>
              <w:t>išskyrus 4 pirkimo objekto dalį. Čia</w:t>
            </w:r>
          </w:p>
          <w:p w14:paraId="5BF4818A" w14:textId="77777777" w:rsidR="00E16421" w:rsidRPr="00486FA9" w:rsidRDefault="00E16421" w:rsidP="00E16421">
            <w:pPr>
              <w:rPr>
                <w:rFonts w:eastAsia="Times New Roman" w:cs="Times New Roman"/>
                <w:sz w:val="20"/>
                <w:szCs w:val="20"/>
                <w:lang w:eastAsia="lt-LT"/>
              </w:rPr>
            </w:pPr>
            <w:r w:rsidRPr="00486FA9">
              <w:rPr>
                <w:rFonts w:eastAsia="Times New Roman" w:cs="Times New Roman"/>
                <w:sz w:val="20"/>
                <w:szCs w:val="20"/>
                <w:lang w:eastAsia="lt-LT"/>
              </w:rPr>
              <w:t>mūsų pasiūlymas yra 3.180,00 EUR be</w:t>
            </w:r>
          </w:p>
          <w:p w14:paraId="1803EEC6" w14:textId="4E1A6CC4" w:rsidR="005B22D2" w:rsidRPr="00486FA9" w:rsidRDefault="00E16421" w:rsidP="00E16421">
            <w:pPr>
              <w:rPr>
                <w:rFonts w:eastAsia="Times New Roman" w:cs="Times New Roman"/>
                <w:sz w:val="20"/>
                <w:szCs w:val="20"/>
                <w:lang w:eastAsia="lt-LT"/>
              </w:rPr>
            </w:pPr>
            <w:r w:rsidRPr="00486FA9">
              <w:rPr>
                <w:rFonts w:eastAsia="Times New Roman" w:cs="Times New Roman"/>
                <w:sz w:val="20"/>
                <w:szCs w:val="20"/>
                <w:lang w:eastAsia="lt-LT"/>
              </w:rPr>
              <w:t>PVM.</w:t>
            </w:r>
          </w:p>
        </w:tc>
        <w:tc>
          <w:tcPr>
            <w:tcW w:w="2552" w:type="dxa"/>
            <w:tcBorders>
              <w:top w:val="single" w:sz="4" w:space="0" w:color="000000"/>
              <w:left w:val="single" w:sz="4" w:space="0" w:color="000000"/>
              <w:bottom w:val="single" w:sz="4" w:space="0" w:color="000000"/>
              <w:right w:val="single" w:sz="4" w:space="0" w:color="000000"/>
            </w:tcBorders>
          </w:tcPr>
          <w:p w14:paraId="19F36E4E" w14:textId="4B642B1C" w:rsidR="00AA0F42" w:rsidRPr="00486FA9" w:rsidRDefault="00051AAE" w:rsidP="00AA0F42">
            <w:pPr>
              <w:pStyle w:val="Default"/>
              <w:rPr>
                <w:sz w:val="20"/>
                <w:szCs w:val="20"/>
              </w:rPr>
            </w:pPr>
            <w:r w:rsidRPr="00486FA9">
              <w:rPr>
                <w:sz w:val="20"/>
                <w:szCs w:val="20"/>
              </w:rPr>
              <w:t xml:space="preserve">4 </w:t>
            </w:r>
            <w:r w:rsidR="00AA0F42" w:rsidRPr="00486FA9">
              <w:rPr>
                <w:sz w:val="20"/>
                <w:szCs w:val="20"/>
              </w:rPr>
              <w:t xml:space="preserve">pirkimo dalies kainų rėžiai yra per maži ir neatitinkantys šios rinkos kainų. </w:t>
            </w:r>
          </w:p>
          <w:p w14:paraId="3D7A8E00" w14:textId="06B6C361" w:rsidR="005B22D2" w:rsidRPr="00486FA9" w:rsidRDefault="005B22D2" w:rsidP="005B22D2">
            <w:pPr>
              <w:rPr>
                <w:rFonts w:eastAsia="Times New Roman" w:cs="Times New Roman"/>
                <w:sz w:val="20"/>
                <w:szCs w:val="20"/>
                <w:lang w:eastAsia="lt-LT"/>
              </w:rPr>
            </w:pPr>
          </w:p>
        </w:tc>
        <w:tc>
          <w:tcPr>
            <w:tcW w:w="3260" w:type="dxa"/>
            <w:tcBorders>
              <w:top w:val="single" w:sz="4" w:space="0" w:color="000000"/>
              <w:left w:val="single" w:sz="4" w:space="0" w:color="000000"/>
              <w:bottom w:val="single" w:sz="4" w:space="0" w:color="000000"/>
              <w:right w:val="single" w:sz="4" w:space="0" w:color="000000"/>
            </w:tcBorders>
          </w:tcPr>
          <w:p w14:paraId="30D8F5DE" w14:textId="5CA77A65" w:rsidR="005B22D2" w:rsidRPr="00486FA9" w:rsidRDefault="00E16421" w:rsidP="005B22D2">
            <w:pPr>
              <w:rPr>
                <w:rFonts w:eastAsia="Times New Roman" w:cs="Times New Roman"/>
                <w:b/>
                <w:bCs/>
                <w:sz w:val="20"/>
                <w:szCs w:val="20"/>
                <w:lang w:eastAsia="lt-LT"/>
              </w:rPr>
            </w:pPr>
            <w:r w:rsidRPr="00486FA9">
              <w:rPr>
                <w:rFonts w:eastAsia="Times New Roman" w:cs="Times New Roman"/>
                <w:b/>
                <w:bCs/>
                <w:sz w:val="20"/>
                <w:szCs w:val="20"/>
                <w:lang w:eastAsia="lt-LT"/>
              </w:rPr>
              <w:t>Atsakymas 2 Dalyviui</w:t>
            </w:r>
            <w:r w:rsidR="00051AAE" w:rsidRPr="00486FA9">
              <w:rPr>
                <w:rFonts w:eastAsia="Times New Roman" w:cs="Times New Roman"/>
                <w:b/>
                <w:bCs/>
                <w:sz w:val="20"/>
                <w:szCs w:val="20"/>
                <w:lang w:eastAsia="lt-LT"/>
              </w:rPr>
              <w:t xml:space="preserve"> ir 3 Dalyviui</w:t>
            </w:r>
          </w:p>
          <w:p w14:paraId="25B60E46" w14:textId="49C589F7" w:rsidR="00051AAE" w:rsidRPr="00486FA9" w:rsidRDefault="00BD5D59" w:rsidP="005B22D2">
            <w:pPr>
              <w:rPr>
                <w:rFonts w:eastAsia="Times New Roman" w:cs="Times New Roman"/>
                <w:sz w:val="20"/>
                <w:szCs w:val="20"/>
                <w:lang w:eastAsia="lt-LT"/>
              </w:rPr>
            </w:pPr>
            <w:r w:rsidRPr="00486FA9">
              <w:rPr>
                <w:rFonts w:eastAsia="Times New Roman" w:cs="Times New Roman"/>
                <w:sz w:val="20"/>
                <w:szCs w:val="20"/>
                <w:lang w:eastAsia="lt-LT"/>
              </w:rPr>
              <w:t xml:space="preserve">Rinkos tyrimo metu nustatyta, kad yra ne mažiau kaip trys tiekėjai, galintys pateikti pasiūlymus už 4 pirkimo daliai Pirkimo dokumentuose nurodytą sumą. </w:t>
            </w:r>
            <w:r w:rsidR="007B0A83" w:rsidRPr="00486FA9">
              <w:rPr>
                <w:rFonts w:eastAsia="Times New Roman" w:cs="Times New Roman"/>
                <w:sz w:val="20"/>
                <w:szCs w:val="20"/>
                <w:lang w:eastAsia="lt-LT"/>
              </w:rPr>
              <w:t>V</w:t>
            </w:r>
            <w:r w:rsidRPr="00486FA9">
              <w:rPr>
                <w:rFonts w:eastAsia="Times New Roman" w:cs="Times New Roman"/>
                <w:sz w:val="20"/>
                <w:szCs w:val="20"/>
                <w:lang w:eastAsia="lt-LT"/>
              </w:rPr>
              <w:t>ykdant pirkimą, 4 pirkimo daliai skirta lėšų suma nebus keičiama.</w:t>
            </w:r>
          </w:p>
          <w:p w14:paraId="01671719" w14:textId="3D928228" w:rsidR="00051AAE" w:rsidRPr="00486FA9" w:rsidRDefault="00051AAE" w:rsidP="005B22D2">
            <w:pPr>
              <w:rPr>
                <w:rFonts w:eastAsia="Times New Roman" w:cs="Times New Roman"/>
                <w:sz w:val="20"/>
                <w:szCs w:val="20"/>
                <w:lang w:eastAsia="lt-LT"/>
              </w:rPr>
            </w:pPr>
          </w:p>
        </w:tc>
      </w:tr>
      <w:tr w:rsidR="00E33C71" w:rsidRPr="00071E0C" w14:paraId="7BC52D50" w14:textId="56E9D31E" w:rsidTr="000B4617">
        <w:trPr>
          <w:trHeight w:val="477"/>
        </w:trPr>
        <w:tc>
          <w:tcPr>
            <w:tcW w:w="7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9D28226" w14:textId="77777777" w:rsidR="005B22D2" w:rsidRPr="00486FA9" w:rsidRDefault="005B22D2" w:rsidP="005B22D2">
            <w:pPr>
              <w:pStyle w:val="Sraopastraipa"/>
              <w:numPr>
                <w:ilvl w:val="0"/>
                <w:numId w:val="18"/>
              </w:numPr>
              <w:tabs>
                <w:tab w:val="left" w:pos="184"/>
              </w:tabs>
              <w:ind w:left="0" w:firstLine="0"/>
              <w:jc w:val="center"/>
              <w:rPr>
                <w:rFonts w:eastAsia="Times New Roman" w:cs="Times New Roman"/>
                <w:sz w:val="20"/>
                <w:szCs w:val="20"/>
                <w:lang w:eastAsia="lt-LT"/>
              </w:rPr>
            </w:pPr>
          </w:p>
        </w:tc>
        <w:tc>
          <w:tcPr>
            <w:tcW w:w="320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D697CE2" w14:textId="77777777" w:rsidR="005B22D2" w:rsidRPr="00486FA9" w:rsidRDefault="005B22D2" w:rsidP="005B22D2">
            <w:pPr>
              <w:tabs>
                <w:tab w:val="left" w:pos="-851"/>
              </w:tabs>
              <w:jc w:val="both"/>
              <w:rPr>
                <w:rFonts w:eastAsia="Times New Roman" w:cs="Times New Roman"/>
                <w:sz w:val="20"/>
                <w:szCs w:val="20"/>
              </w:rPr>
            </w:pPr>
            <w:r w:rsidRPr="00486FA9">
              <w:rPr>
                <w:rFonts w:eastAsia="Times New Roman" w:cs="Times New Roman"/>
                <w:sz w:val="20"/>
                <w:szCs w:val="20"/>
              </w:rPr>
              <w:t>Ar sutarties projekte nurodyti reikalavimai ir sąlygos yra išsamūs, konkretūs ir aiškūs?</w:t>
            </w:r>
          </w:p>
          <w:p w14:paraId="35D656C7" w14:textId="12E8C4FE" w:rsidR="005B22D2" w:rsidRPr="00486FA9" w:rsidRDefault="005B22D2" w:rsidP="005B22D2">
            <w:pPr>
              <w:tabs>
                <w:tab w:val="left" w:pos="-851"/>
              </w:tabs>
              <w:rPr>
                <w:rFonts w:eastAsia="Times New Roman" w:cs="Times New Roman"/>
                <w:sz w:val="20"/>
                <w:szCs w:val="20"/>
              </w:rPr>
            </w:pPr>
            <w:r w:rsidRPr="00486FA9">
              <w:rPr>
                <w:rFonts w:eastAsia="Times New Roman" w:cs="Times New Roman"/>
                <w:sz w:val="20"/>
                <w:szCs w:val="20"/>
              </w:rPr>
              <w:t>Jeigu ne, nurodykite kurios vietos neišsamios, nekonkrečios ar neaiškios? Prašome pateikti argumentuotas pastabas ir pasiūlymus.</w:t>
            </w:r>
          </w:p>
        </w:tc>
        <w:tc>
          <w:tcPr>
            <w:tcW w:w="198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ACBE961" w14:textId="07399259" w:rsidR="005B22D2" w:rsidRPr="00486FA9" w:rsidRDefault="00CB76D6" w:rsidP="00BB12EF">
            <w:pPr>
              <w:pStyle w:val="Default"/>
              <w:rPr>
                <w:rFonts w:eastAsia="Times New Roman"/>
                <w:sz w:val="20"/>
                <w:szCs w:val="20"/>
                <w:lang w:eastAsia="lt-LT"/>
              </w:rPr>
            </w:pPr>
            <w:r w:rsidRPr="00486FA9">
              <w:rPr>
                <w:rFonts w:eastAsia="Times New Roman"/>
                <w:sz w:val="20"/>
                <w:szCs w:val="20"/>
                <w:lang w:eastAsia="lt-LT"/>
              </w:rPr>
              <w:t>_</w:t>
            </w:r>
          </w:p>
        </w:tc>
        <w:tc>
          <w:tcPr>
            <w:tcW w:w="3115" w:type="dxa"/>
            <w:tcBorders>
              <w:top w:val="single" w:sz="4" w:space="0" w:color="000000"/>
              <w:left w:val="single" w:sz="4" w:space="0" w:color="000000"/>
              <w:bottom w:val="single" w:sz="4" w:space="0" w:color="000000"/>
              <w:right w:val="single" w:sz="4" w:space="0" w:color="000000"/>
            </w:tcBorders>
          </w:tcPr>
          <w:p w14:paraId="13E2A038" w14:textId="34CA06EB" w:rsidR="005B22D2" w:rsidRPr="00486FA9" w:rsidRDefault="00F32A18" w:rsidP="005B22D2">
            <w:pPr>
              <w:rPr>
                <w:rFonts w:eastAsia="Times New Roman" w:cs="Times New Roman"/>
                <w:sz w:val="20"/>
                <w:szCs w:val="20"/>
                <w:lang w:eastAsia="lt-LT"/>
              </w:rPr>
            </w:pPr>
            <w:r w:rsidRPr="00486FA9">
              <w:rPr>
                <w:rFonts w:eastAsia="Times New Roman" w:cs="Times New Roman"/>
                <w:sz w:val="20"/>
                <w:szCs w:val="20"/>
                <w:lang w:eastAsia="lt-LT"/>
              </w:rPr>
              <w:t>Taip</w:t>
            </w:r>
          </w:p>
        </w:tc>
        <w:tc>
          <w:tcPr>
            <w:tcW w:w="2552" w:type="dxa"/>
            <w:tcBorders>
              <w:top w:val="single" w:sz="4" w:space="0" w:color="000000"/>
              <w:left w:val="single" w:sz="4" w:space="0" w:color="000000"/>
              <w:bottom w:val="single" w:sz="4" w:space="0" w:color="000000"/>
              <w:right w:val="single" w:sz="4" w:space="0" w:color="000000"/>
            </w:tcBorders>
          </w:tcPr>
          <w:p w14:paraId="0FDA38DC" w14:textId="289CA09E" w:rsidR="00B364C8" w:rsidRPr="00486FA9" w:rsidRDefault="007D13B0" w:rsidP="00B364C8">
            <w:pPr>
              <w:pStyle w:val="Default"/>
              <w:rPr>
                <w:sz w:val="20"/>
                <w:szCs w:val="20"/>
              </w:rPr>
            </w:pPr>
            <w:r w:rsidRPr="00486FA9">
              <w:rPr>
                <w:sz w:val="20"/>
                <w:szCs w:val="20"/>
              </w:rPr>
              <w:t>,,</w:t>
            </w:r>
            <w:r w:rsidR="00B364C8" w:rsidRPr="00486FA9">
              <w:rPr>
                <w:sz w:val="20"/>
                <w:szCs w:val="20"/>
              </w:rPr>
              <w:t>Pasigedome Pirkėjo atsakomybių, sutarties sąlygos – vienašališkos.</w:t>
            </w:r>
            <w:r w:rsidRPr="00486FA9">
              <w:rPr>
                <w:sz w:val="20"/>
                <w:szCs w:val="20"/>
              </w:rPr>
              <w:t>“ (tekstas neredaguotas)</w:t>
            </w:r>
            <w:r w:rsidR="00B364C8" w:rsidRPr="00486FA9">
              <w:rPr>
                <w:sz w:val="20"/>
                <w:szCs w:val="20"/>
              </w:rPr>
              <w:t xml:space="preserve"> </w:t>
            </w:r>
          </w:p>
          <w:p w14:paraId="085705B4" w14:textId="3658C628" w:rsidR="005B22D2" w:rsidRPr="00486FA9" w:rsidRDefault="005B22D2" w:rsidP="005B22D2">
            <w:pPr>
              <w:rPr>
                <w:rFonts w:eastAsia="Times New Roman" w:cs="Times New Roman"/>
                <w:sz w:val="20"/>
                <w:szCs w:val="20"/>
                <w:lang w:eastAsia="lt-LT"/>
              </w:rPr>
            </w:pPr>
          </w:p>
        </w:tc>
        <w:tc>
          <w:tcPr>
            <w:tcW w:w="3260" w:type="dxa"/>
            <w:tcBorders>
              <w:top w:val="single" w:sz="4" w:space="0" w:color="000000"/>
              <w:left w:val="single" w:sz="4" w:space="0" w:color="000000"/>
              <w:bottom w:val="single" w:sz="4" w:space="0" w:color="000000"/>
              <w:right w:val="single" w:sz="4" w:space="0" w:color="000000"/>
            </w:tcBorders>
          </w:tcPr>
          <w:p w14:paraId="0DA361BD" w14:textId="77777777" w:rsidR="005B22D2" w:rsidRPr="00486FA9" w:rsidRDefault="001F1D83" w:rsidP="005B22D2">
            <w:pPr>
              <w:rPr>
                <w:rFonts w:eastAsia="Times New Roman" w:cs="Times New Roman"/>
                <w:b/>
                <w:bCs/>
                <w:sz w:val="20"/>
                <w:szCs w:val="20"/>
                <w:lang w:eastAsia="lt-LT"/>
              </w:rPr>
            </w:pPr>
            <w:r w:rsidRPr="00486FA9">
              <w:rPr>
                <w:rFonts w:eastAsia="Times New Roman" w:cs="Times New Roman"/>
                <w:b/>
                <w:bCs/>
                <w:sz w:val="20"/>
                <w:szCs w:val="20"/>
                <w:lang w:eastAsia="lt-LT"/>
              </w:rPr>
              <w:t>Atsakymas 3 Dalyviui</w:t>
            </w:r>
          </w:p>
          <w:p w14:paraId="439BDD8F" w14:textId="77777777" w:rsidR="00E37FD7" w:rsidRPr="00486FA9" w:rsidRDefault="00E37FD7" w:rsidP="005B22D2">
            <w:pPr>
              <w:rPr>
                <w:rFonts w:eastAsia="Times New Roman" w:cs="Times New Roman"/>
                <w:b/>
                <w:bCs/>
                <w:sz w:val="20"/>
                <w:szCs w:val="20"/>
                <w:lang w:eastAsia="lt-LT"/>
              </w:rPr>
            </w:pPr>
          </w:p>
          <w:p w14:paraId="63551C6F" w14:textId="6B0478A2" w:rsidR="00E37FD7" w:rsidRPr="00486FA9" w:rsidRDefault="00E37FD7" w:rsidP="005B22D2">
            <w:pPr>
              <w:rPr>
                <w:rFonts w:eastAsia="Times New Roman" w:cs="Times New Roman"/>
                <w:sz w:val="20"/>
                <w:szCs w:val="20"/>
                <w:lang w:eastAsia="lt-LT"/>
              </w:rPr>
            </w:pPr>
            <w:r w:rsidRPr="00486FA9">
              <w:rPr>
                <w:rFonts w:eastAsia="Times New Roman" w:cs="Times New Roman"/>
                <w:sz w:val="20"/>
                <w:szCs w:val="20"/>
                <w:lang w:eastAsia="lt-LT"/>
              </w:rPr>
              <w:t>Perkančioji organizacija rengdama sutarties projektus naudoja Viešųjų pirkimų tarnybos direktoriaus 2024 m. vasario 8 d. įsakymu Nr. 1S-19 patvirtintas prekių/paslaugų viešojo pirkimo - pardavimo sutarties tipines sąlygas, kurios yra viešai prieinamos:</w:t>
            </w:r>
            <w:hyperlink r:id="rId11" w:history="1">
              <w:r w:rsidRPr="00486FA9">
                <w:rPr>
                  <w:rStyle w:val="Hipersaitas"/>
                  <w:rFonts w:eastAsia="Times New Roman" w:cs="Times New Roman"/>
                  <w:sz w:val="20"/>
                  <w:szCs w:val="20"/>
                  <w:lang w:eastAsia="lt-LT"/>
                </w:rPr>
                <w:t>https://www.e-tar.lt/portal/lt/legalAct/383cf990c70811eea5a28c81c82193a8</w:t>
              </w:r>
            </w:hyperlink>
          </w:p>
        </w:tc>
      </w:tr>
      <w:tr w:rsidR="00E33C71" w:rsidRPr="00071E0C" w14:paraId="2B787B75" w14:textId="4294DFF4" w:rsidTr="001E7CBE">
        <w:trPr>
          <w:trHeight w:val="3291"/>
        </w:trPr>
        <w:tc>
          <w:tcPr>
            <w:tcW w:w="7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66858A9" w14:textId="77777777" w:rsidR="005B22D2" w:rsidRPr="00486FA9" w:rsidRDefault="005B22D2" w:rsidP="005B22D2">
            <w:pPr>
              <w:pStyle w:val="Sraopastraipa"/>
              <w:numPr>
                <w:ilvl w:val="0"/>
                <w:numId w:val="18"/>
              </w:numPr>
              <w:tabs>
                <w:tab w:val="left" w:pos="184"/>
              </w:tabs>
              <w:ind w:left="0" w:firstLine="0"/>
              <w:jc w:val="center"/>
              <w:rPr>
                <w:rFonts w:eastAsia="Times New Roman" w:cs="Times New Roman"/>
                <w:sz w:val="20"/>
                <w:szCs w:val="20"/>
                <w:lang w:eastAsia="lt-LT"/>
              </w:rPr>
            </w:pPr>
          </w:p>
        </w:tc>
        <w:tc>
          <w:tcPr>
            <w:tcW w:w="320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C1E3C4F" w14:textId="06DA046A" w:rsidR="005B22D2" w:rsidRPr="00486FA9" w:rsidRDefault="005B22D2" w:rsidP="005B22D2">
            <w:pPr>
              <w:jc w:val="both"/>
              <w:rPr>
                <w:rFonts w:eastAsia="Times New Roman" w:cs="Times New Roman"/>
                <w:sz w:val="20"/>
                <w:szCs w:val="20"/>
                <w:lang w:eastAsia="lt-LT"/>
              </w:rPr>
            </w:pPr>
            <w:r w:rsidRPr="00486FA9">
              <w:rPr>
                <w:rFonts w:eastAsia="Times New Roman" w:cs="Times New Roman"/>
                <w:sz w:val="20"/>
                <w:szCs w:val="20"/>
                <w:lang w:eastAsia="lt-LT"/>
              </w:rPr>
              <w:t>Ar techninė specifikacija yra pakankamai išsami, konkreti ir aiški bei neribojanti konkurencijos? Jeigu ne, nurodykite kurios vietos neišsamios, nekonkrečios, neaiškios, nepagrįstos ar ribojančios konkurenciją? Prašome pateikti argumentuotas pastabas.</w:t>
            </w:r>
          </w:p>
        </w:tc>
        <w:tc>
          <w:tcPr>
            <w:tcW w:w="198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EFC98A3" w14:textId="6558EF8D" w:rsidR="009F6C00" w:rsidRPr="00486FA9" w:rsidRDefault="00051C74" w:rsidP="009F6C00">
            <w:pPr>
              <w:pStyle w:val="Default"/>
              <w:rPr>
                <w:rFonts w:eastAsia="Times New Roman"/>
                <w:b/>
                <w:bCs/>
                <w:sz w:val="20"/>
                <w:szCs w:val="20"/>
                <w:lang w:eastAsia="lt-LT"/>
              </w:rPr>
            </w:pPr>
            <w:r w:rsidRPr="00486FA9">
              <w:rPr>
                <w:rFonts w:eastAsia="Times New Roman"/>
                <w:b/>
                <w:bCs/>
                <w:sz w:val="20"/>
                <w:szCs w:val="20"/>
                <w:lang w:eastAsia="lt-LT"/>
              </w:rPr>
              <w:t xml:space="preserve">Dėl didelės </w:t>
            </w:r>
            <w:r w:rsidR="00947BBB" w:rsidRPr="00486FA9">
              <w:rPr>
                <w:rFonts w:eastAsia="Times New Roman"/>
                <w:b/>
                <w:bCs/>
                <w:sz w:val="20"/>
                <w:szCs w:val="20"/>
                <w:lang w:eastAsia="lt-LT"/>
              </w:rPr>
              <w:t xml:space="preserve">apimties klausimai </w:t>
            </w:r>
            <w:r w:rsidR="00BD1A46" w:rsidRPr="00486FA9">
              <w:rPr>
                <w:rFonts w:eastAsia="Times New Roman"/>
                <w:b/>
                <w:bCs/>
                <w:sz w:val="20"/>
                <w:szCs w:val="20"/>
                <w:lang w:eastAsia="lt-LT"/>
              </w:rPr>
              <w:t>nurodyti ataskaitos Priede 1-1</w:t>
            </w:r>
          </w:p>
        </w:tc>
        <w:tc>
          <w:tcPr>
            <w:tcW w:w="3115" w:type="dxa"/>
            <w:tcBorders>
              <w:top w:val="single" w:sz="4" w:space="0" w:color="000000"/>
              <w:left w:val="single" w:sz="4" w:space="0" w:color="000000"/>
              <w:bottom w:val="single" w:sz="4" w:space="0" w:color="000000"/>
              <w:right w:val="single" w:sz="4" w:space="0" w:color="000000"/>
            </w:tcBorders>
          </w:tcPr>
          <w:p w14:paraId="728D5CD6" w14:textId="1BAEDB1E" w:rsidR="005B22D2" w:rsidRPr="00486FA9" w:rsidRDefault="005B22D2" w:rsidP="005B22D2">
            <w:pPr>
              <w:rPr>
                <w:rFonts w:eastAsia="Times New Roman" w:cs="Times New Roman"/>
                <w:sz w:val="20"/>
                <w:szCs w:val="20"/>
                <w:lang w:eastAsia="lt-LT"/>
              </w:rPr>
            </w:pPr>
            <w:r w:rsidRPr="00486FA9">
              <w:rPr>
                <w:rFonts w:eastAsia="Times New Roman" w:cs="Times New Roman"/>
                <w:sz w:val="20"/>
                <w:szCs w:val="20"/>
                <w:lang w:eastAsia="lt-LT"/>
              </w:rPr>
              <w:t>Taip</w:t>
            </w:r>
          </w:p>
        </w:tc>
        <w:tc>
          <w:tcPr>
            <w:tcW w:w="2552" w:type="dxa"/>
            <w:tcBorders>
              <w:top w:val="single" w:sz="4" w:space="0" w:color="000000"/>
              <w:left w:val="single" w:sz="4" w:space="0" w:color="000000"/>
              <w:bottom w:val="single" w:sz="4" w:space="0" w:color="000000"/>
              <w:right w:val="single" w:sz="4" w:space="0" w:color="000000"/>
            </w:tcBorders>
          </w:tcPr>
          <w:p w14:paraId="42529664" w14:textId="77777777" w:rsidR="00F04FDA" w:rsidRPr="00486FA9" w:rsidRDefault="005B22D2" w:rsidP="00E534C1">
            <w:pPr>
              <w:rPr>
                <w:rFonts w:cs="Times New Roman"/>
                <w:sz w:val="20"/>
                <w:szCs w:val="20"/>
              </w:rPr>
            </w:pPr>
            <w:r w:rsidRPr="00486FA9">
              <w:rPr>
                <w:rFonts w:eastAsia="Times New Roman" w:cs="Times New Roman"/>
                <w:b/>
                <w:bCs/>
                <w:sz w:val="20"/>
                <w:szCs w:val="20"/>
                <w:lang w:eastAsia="lt-LT"/>
              </w:rPr>
              <w:t xml:space="preserve"> </w:t>
            </w:r>
          </w:p>
          <w:p w14:paraId="090BA402" w14:textId="77777777" w:rsidR="00F04FDA" w:rsidRPr="00486FA9" w:rsidRDefault="00F04FDA" w:rsidP="00E534C1">
            <w:pPr>
              <w:rPr>
                <w:rFonts w:cs="Times New Roman"/>
                <w:sz w:val="20"/>
                <w:szCs w:val="20"/>
              </w:rPr>
            </w:pPr>
          </w:p>
          <w:p w14:paraId="6A13EB6C" w14:textId="77777777" w:rsidR="00F04FDA" w:rsidRPr="00486FA9" w:rsidRDefault="00F04FDA" w:rsidP="00E534C1">
            <w:pPr>
              <w:rPr>
                <w:rFonts w:cs="Times New Roman"/>
                <w:sz w:val="20"/>
                <w:szCs w:val="20"/>
              </w:rPr>
            </w:pPr>
          </w:p>
          <w:p w14:paraId="1CE56F96" w14:textId="77777777" w:rsidR="00F04FDA" w:rsidRPr="00486FA9" w:rsidRDefault="00F04FDA" w:rsidP="00E534C1">
            <w:pPr>
              <w:rPr>
                <w:rFonts w:cs="Times New Roman"/>
                <w:sz w:val="20"/>
                <w:szCs w:val="20"/>
              </w:rPr>
            </w:pPr>
          </w:p>
          <w:p w14:paraId="477BC050" w14:textId="66F07B2C" w:rsidR="00E534C1" w:rsidRPr="00486FA9" w:rsidRDefault="00CA07D2" w:rsidP="00E534C1">
            <w:pPr>
              <w:rPr>
                <w:rFonts w:eastAsia="Times New Roman" w:cs="Times New Roman"/>
                <w:sz w:val="20"/>
                <w:szCs w:val="20"/>
                <w:lang w:eastAsia="lt-LT"/>
              </w:rPr>
            </w:pPr>
            <w:r w:rsidRPr="00486FA9">
              <w:rPr>
                <w:rFonts w:cs="Times New Roman"/>
                <w:sz w:val="20"/>
                <w:szCs w:val="20"/>
              </w:rPr>
              <w:t>,,</w:t>
            </w:r>
            <w:r w:rsidR="00E534C1" w:rsidRPr="00486FA9">
              <w:rPr>
                <w:rFonts w:cs="Times New Roman"/>
                <w:i/>
                <w:iCs/>
                <w:sz w:val="20"/>
                <w:szCs w:val="20"/>
              </w:rPr>
              <w:t>Konkurso sąlygos neleidžia teikti alternatyvių atributikos pasiūlymų, kurie galėtų būti ir naujesni, ir modernesni. Kai kuriais atvejais ir mažesne kaina. Kodėl yra prisirišta prie konkretaus gaminio?</w:t>
            </w:r>
            <w:r w:rsidRPr="00486FA9">
              <w:rPr>
                <w:rFonts w:cs="Times New Roman"/>
                <w:i/>
                <w:iCs/>
                <w:sz w:val="20"/>
                <w:szCs w:val="20"/>
              </w:rPr>
              <w:t>“</w:t>
            </w:r>
            <w:r w:rsidR="00E534C1" w:rsidRPr="00486FA9">
              <w:rPr>
                <w:rFonts w:cs="Times New Roman"/>
                <w:sz w:val="20"/>
                <w:szCs w:val="20"/>
              </w:rPr>
              <w:t xml:space="preserve"> </w:t>
            </w:r>
          </w:p>
          <w:p w14:paraId="6470C4CE" w14:textId="5B341827" w:rsidR="005B22D2" w:rsidRPr="00486FA9" w:rsidRDefault="005B22D2" w:rsidP="005B22D2">
            <w:pPr>
              <w:rPr>
                <w:rFonts w:eastAsia="Times New Roman" w:cs="Times New Roman"/>
                <w:sz w:val="20"/>
                <w:szCs w:val="20"/>
                <w:lang w:eastAsia="lt-LT"/>
              </w:rPr>
            </w:pPr>
          </w:p>
        </w:tc>
        <w:tc>
          <w:tcPr>
            <w:tcW w:w="3260" w:type="dxa"/>
            <w:tcBorders>
              <w:top w:val="single" w:sz="4" w:space="0" w:color="000000"/>
              <w:left w:val="single" w:sz="4" w:space="0" w:color="000000"/>
              <w:bottom w:val="single" w:sz="4" w:space="0" w:color="000000"/>
              <w:right w:val="single" w:sz="4" w:space="0" w:color="000000"/>
            </w:tcBorders>
          </w:tcPr>
          <w:p w14:paraId="404D1DBC" w14:textId="77777777" w:rsidR="00B865AE" w:rsidRPr="00486FA9" w:rsidRDefault="007B0A83" w:rsidP="00FA3F69">
            <w:pPr>
              <w:rPr>
                <w:rFonts w:eastAsia="Times New Roman" w:cs="Times New Roman"/>
                <w:b/>
                <w:bCs/>
                <w:sz w:val="20"/>
                <w:szCs w:val="20"/>
                <w:lang w:eastAsia="lt-LT"/>
              </w:rPr>
            </w:pPr>
            <w:r w:rsidRPr="00486FA9">
              <w:rPr>
                <w:rFonts w:eastAsia="Times New Roman" w:cs="Times New Roman"/>
                <w:b/>
                <w:bCs/>
                <w:sz w:val="20"/>
                <w:szCs w:val="20"/>
                <w:lang w:eastAsia="lt-LT"/>
              </w:rPr>
              <w:t>Atsakymas</w:t>
            </w:r>
            <w:r w:rsidR="00B865AE" w:rsidRPr="00486FA9">
              <w:rPr>
                <w:rFonts w:eastAsia="Times New Roman" w:cs="Times New Roman"/>
                <w:b/>
                <w:bCs/>
                <w:sz w:val="20"/>
                <w:szCs w:val="20"/>
                <w:lang w:eastAsia="lt-LT"/>
              </w:rPr>
              <w:t xml:space="preserve"> 1 Dalyviui </w:t>
            </w:r>
          </w:p>
          <w:p w14:paraId="05D8A491" w14:textId="697A919B" w:rsidR="00903033" w:rsidRPr="00486FA9" w:rsidRDefault="00BD1A46" w:rsidP="00FA3F69">
            <w:pPr>
              <w:rPr>
                <w:rFonts w:eastAsia="Times New Roman" w:cs="Times New Roman"/>
                <w:b/>
                <w:bCs/>
                <w:sz w:val="20"/>
                <w:szCs w:val="20"/>
                <w:lang w:eastAsia="lt-LT"/>
              </w:rPr>
            </w:pPr>
            <w:r w:rsidRPr="00486FA9">
              <w:rPr>
                <w:rFonts w:eastAsia="Times New Roman" w:cs="Times New Roman"/>
                <w:b/>
                <w:bCs/>
                <w:sz w:val="20"/>
                <w:szCs w:val="20"/>
                <w:lang w:eastAsia="lt-LT"/>
              </w:rPr>
              <w:t>Dėl didelės apimties a</w:t>
            </w:r>
            <w:r w:rsidR="00901EDF" w:rsidRPr="00486FA9">
              <w:rPr>
                <w:rFonts w:eastAsia="Times New Roman" w:cs="Times New Roman"/>
                <w:b/>
                <w:bCs/>
                <w:sz w:val="20"/>
                <w:szCs w:val="20"/>
                <w:lang w:eastAsia="lt-LT"/>
              </w:rPr>
              <w:t>tsakym</w:t>
            </w:r>
            <w:r w:rsidR="00CA07D2" w:rsidRPr="00486FA9">
              <w:rPr>
                <w:rFonts w:eastAsia="Times New Roman" w:cs="Times New Roman"/>
                <w:b/>
                <w:bCs/>
                <w:sz w:val="20"/>
                <w:szCs w:val="20"/>
                <w:lang w:eastAsia="lt-LT"/>
              </w:rPr>
              <w:t>ai</w:t>
            </w:r>
            <w:r w:rsidR="00901EDF" w:rsidRPr="00486FA9">
              <w:rPr>
                <w:rFonts w:eastAsia="Times New Roman" w:cs="Times New Roman"/>
                <w:b/>
                <w:bCs/>
                <w:sz w:val="20"/>
                <w:szCs w:val="20"/>
                <w:lang w:eastAsia="lt-LT"/>
              </w:rPr>
              <w:t xml:space="preserve"> </w:t>
            </w:r>
            <w:r w:rsidR="00FA3F69" w:rsidRPr="00486FA9">
              <w:rPr>
                <w:rFonts w:eastAsia="Times New Roman" w:cs="Times New Roman"/>
                <w:b/>
                <w:bCs/>
                <w:sz w:val="20"/>
                <w:szCs w:val="20"/>
                <w:lang w:eastAsia="lt-LT"/>
              </w:rPr>
              <w:t>pateikt</w:t>
            </w:r>
            <w:r w:rsidR="00CA07D2" w:rsidRPr="00486FA9">
              <w:rPr>
                <w:rFonts w:eastAsia="Times New Roman" w:cs="Times New Roman"/>
                <w:b/>
                <w:bCs/>
                <w:sz w:val="20"/>
                <w:szCs w:val="20"/>
                <w:lang w:eastAsia="lt-LT"/>
              </w:rPr>
              <w:t>i</w:t>
            </w:r>
            <w:r w:rsidR="00FA3F69" w:rsidRPr="00486FA9">
              <w:rPr>
                <w:rFonts w:eastAsia="Times New Roman" w:cs="Times New Roman"/>
                <w:b/>
                <w:bCs/>
                <w:sz w:val="20"/>
                <w:szCs w:val="20"/>
                <w:lang w:eastAsia="lt-LT"/>
              </w:rPr>
              <w:t xml:space="preserve"> </w:t>
            </w:r>
            <w:r w:rsidR="00901EDF" w:rsidRPr="00486FA9">
              <w:rPr>
                <w:rFonts w:eastAsia="Times New Roman" w:cs="Times New Roman"/>
                <w:b/>
                <w:bCs/>
                <w:sz w:val="20"/>
                <w:szCs w:val="20"/>
                <w:lang w:eastAsia="lt-LT"/>
              </w:rPr>
              <w:t xml:space="preserve"> </w:t>
            </w:r>
            <w:r w:rsidR="00FA3F69" w:rsidRPr="00486FA9">
              <w:rPr>
                <w:rFonts w:eastAsia="Times New Roman" w:cs="Times New Roman"/>
                <w:b/>
                <w:bCs/>
                <w:sz w:val="20"/>
                <w:szCs w:val="20"/>
                <w:lang w:eastAsia="lt-LT"/>
              </w:rPr>
              <w:t>ataskaitos Priede</w:t>
            </w:r>
            <w:r w:rsidR="00CA07D2" w:rsidRPr="00486FA9">
              <w:rPr>
                <w:rFonts w:eastAsia="Times New Roman" w:cs="Times New Roman"/>
                <w:b/>
                <w:bCs/>
                <w:sz w:val="20"/>
                <w:szCs w:val="20"/>
                <w:lang w:eastAsia="lt-LT"/>
              </w:rPr>
              <w:t xml:space="preserve"> 1-1</w:t>
            </w:r>
            <w:r w:rsidR="00FA3F69" w:rsidRPr="00486FA9">
              <w:rPr>
                <w:rFonts w:eastAsia="Times New Roman" w:cs="Times New Roman"/>
                <w:b/>
                <w:bCs/>
                <w:sz w:val="20"/>
                <w:szCs w:val="20"/>
                <w:lang w:eastAsia="lt-LT"/>
              </w:rPr>
              <w:t>.</w:t>
            </w:r>
          </w:p>
          <w:p w14:paraId="76DBE66C" w14:textId="77777777" w:rsidR="00E534C1" w:rsidRPr="00486FA9" w:rsidRDefault="00E534C1" w:rsidP="00FA3F69">
            <w:pPr>
              <w:rPr>
                <w:rFonts w:eastAsia="Times New Roman" w:cs="Times New Roman"/>
                <w:b/>
                <w:bCs/>
                <w:sz w:val="20"/>
                <w:szCs w:val="20"/>
                <w:lang w:eastAsia="lt-LT"/>
              </w:rPr>
            </w:pPr>
          </w:p>
          <w:p w14:paraId="12C868B0" w14:textId="40588588" w:rsidR="00E534C1" w:rsidRPr="00486FA9" w:rsidRDefault="00E534C1" w:rsidP="00FA3F69">
            <w:pPr>
              <w:rPr>
                <w:rFonts w:eastAsia="Times New Roman" w:cs="Times New Roman"/>
                <w:b/>
                <w:bCs/>
                <w:sz w:val="20"/>
                <w:szCs w:val="20"/>
                <w:lang w:eastAsia="lt-LT"/>
              </w:rPr>
            </w:pPr>
            <w:r w:rsidRPr="00486FA9">
              <w:rPr>
                <w:rFonts w:eastAsia="Times New Roman" w:cs="Times New Roman"/>
                <w:b/>
                <w:bCs/>
                <w:sz w:val="20"/>
                <w:szCs w:val="20"/>
                <w:lang w:eastAsia="lt-LT"/>
              </w:rPr>
              <w:t xml:space="preserve">Atsakymas </w:t>
            </w:r>
            <w:r w:rsidR="00CA07D2" w:rsidRPr="00486FA9">
              <w:rPr>
                <w:rFonts w:eastAsia="Times New Roman" w:cs="Times New Roman"/>
                <w:b/>
                <w:bCs/>
                <w:sz w:val="20"/>
                <w:szCs w:val="20"/>
                <w:lang w:eastAsia="lt-LT"/>
              </w:rPr>
              <w:t xml:space="preserve">- </w:t>
            </w:r>
            <w:r w:rsidRPr="00486FA9">
              <w:rPr>
                <w:rFonts w:eastAsia="Times New Roman" w:cs="Times New Roman"/>
                <w:b/>
                <w:bCs/>
                <w:sz w:val="20"/>
                <w:szCs w:val="20"/>
                <w:lang w:eastAsia="lt-LT"/>
              </w:rPr>
              <w:t>3 Dalyviui</w:t>
            </w:r>
          </w:p>
          <w:p w14:paraId="321F7245" w14:textId="7AE6A538" w:rsidR="009A64E0" w:rsidRPr="00486FA9" w:rsidRDefault="009A64E0" w:rsidP="003F5879">
            <w:pPr>
              <w:rPr>
                <w:rFonts w:eastAsia="Times New Roman" w:cs="Times New Roman"/>
                <w:sz w:val="20"/>
                <w:szCs w:val="20"/>
              </w:rPr>
            </w:pPr>
            <w:r w:rsidRPr="00486FA9">
              <w:rPr>
                <w:rFonts w:eastAsia="Times New Roman" w:cs="Times New Roman"/>
                <w:sz w:val="20"/>
                <w:szCs w:val="20"/>
              </w:rPr>
              <w:t>Informuojame, kad konkurso sąlyg</w:t>
            </w:r>
            <w:r w:rsidR="003B56AB" w:rsidRPr="00486FA9">
              <w:rPr>
                <w:rFonts w:eastAsia="Times New Roman" w:cs="Times New Roman"/>
                <w:sz w:val="20"/>
                <w:szCs w:val="20"/>
              </w:rPr>
              <w:t>ų</w:t>
            </w:r>
            <w:r w:rsidRPr="00486FA9">
              <w:rPr>
                <w:rFonts w:eastAsia="Times New Roman" w:cs="Times New Roman"/>
                <w:sz w:val="20"/>
                <w:szCs w:val="20"/>
              </w:rPr>
              <w:t xml:space="preserve"> </w:t>
            </w:r>
            <w:r w:rsidR="00591352" w:rsidRPr="00486FA9">
              <w:rPr>
                <w:rFonts w:eastAsia="Times New Roman" w:cs="Times New Roman"/>
                <w:sz w:val="20"/>
                <w:szCs w:val="20"/>
              </w:rPr>
              <w:t>2.3</w:t>
            </w:r>
            <w:r w:rsidR="00691076" w:rsidRPr="00486FA9">
              <w:rPr>
                <w:rFonts w:eastAsia="Times New Roman" w:cs="Times New Roman"/>
                <w:sz w:val="20"/>
                <w:szCs w:val="20"/>
              </w:rPr>
              <w:t xml:space="preserve"> </w:t>
            </w:r>
            <w:r w:rsidR="00591352" w:rsidRPr="00486FA9">
              <w:rPr>
                <w:rFonts w:eastAsia="Times New Roman" w:cs="Times New Roman"/>
                <w:sz w:val="20"/>
                <w:szCs w:val="20"/>
              </w:rPr>
              <w:t xml:space="preserve">punkte, </w:t>
            </w:r>
            <w:r w:rsidRPr="00486FA9">
              <w:rPr>
                <w:rFonts w:eastAsia="Times New Roman" w:cs="Times New Roman"/>
                <w:sz w:val="20"/>
                <w:szCs w:val="20"/>
              </w:rPr>
              <w:t>aiškiai numatyta jog alternatyvių pasiūlymų teikimas nėra leidžiamas. Š</w:t>
            </w:r>
            <w:r w:rsidR="00F86127" w:rsidRPr="00486FA9">
              <w:rPr>
                <w:rFonts w:eastAsia="Times New Roman" w:cs="Times New Roman"/>
                <w:sz w:val="20"/>
                <w:szCs w:val="20"/>
              </w:rPr>
              <w:t>is</w:t>
            </w:r>
            <w:r w:rsidRPr="00486FA9">
              <w:rPr>
                <w:rFonts w:eastAsia="Times New Roman" w:cs="Times New Roman"/>
                <w:sz w:val="20"/>
                <w:szCs w:val="20"/>
              </w:rPr>
              <w:t xml:space="preserve"> sprendim</w:t>
            </w:r>
            <w:r w:rsidR="00F86127" w:rsidRPr="00486FA9">
              <w:rPr>
                <w:rFonts w:eastAsia="Times New Roman" w:cs="Times New Roman"/>
                <w:sz w:val="20"/>
                <w:szCs w:val="20"/>
              </w:rPr>
              <w:t>as</w:t>
            </w:r>
            <w:r w:rsidRPr="00486FA9">
              <w:rPr>
                <w:rFonts w:eastAsia="Times New Roman" w:cs="Times New Roman"/>
                <w:sz w:val="20"/>
                <w:szCs w:val="20"/>
              </w:rPr>
              <w:t xml:space="preserve"> pri</w:t>
            </w:r>
            <w:r w:rsidR="00F86127" w:rsidRPr="00486FA9">
              <w:rPr>
                <w:rFonts w:eastAsia="Times New Roman" w:cs="Times New Roman"/>
                <w:sz w:val="20"/>
                <w:szCs w:val="20"/>
              </w:rPr>
              <w:t xml:space="preserve">imtas </w:t>
            </w:r>
            <w:r w:rsidR="00F40B56" w:rsidRPr="00486FA9">
              <w:rPr>
                <w:rFonts w:eastAsia="Times New Roman" w:cs="Times New Roman"/>
                <w:sz w:val="20"/>
                <w:szCs w:val="20"/>
              </w:rPr>
              <w:t xml:space="preserve">atsižvelgiant </w:t>
            </w:r>
            <w:r w:rsidR="00F86127" w:rsidRPr="00486FA9">
              <w:rPr>
                <w:rFonts w:eastAsia="Times New Roman" w:cs="Times New Roman"/>
                <w:sz w:val="20"/>
                <w:szCs w:val="20"/>
              </w:rPr>
              <w:t xml:space="preserve">Perkančiosios organizacijos </w:t>
            </w:r>
            <w:r w:rsidR="00884927" w:rsidRPr="00486FA9">
              <w:rPr>
                <w:rFonts w:eastAsia="Times New Roman" w:cs="Times New Roman"/>
                <w:sz w:val="20"/>
                <w:szCs w:val="20"/>
              </w:rPr>
              <w:t>poreik</w:t>
            </w:r>
            <w:r w:rsidR="00F40B56" w:rsidRPr="00486FA9">
              <w:rPr>
                <w:rFonts w:eastAsia="Times New Roman" w:cs="Times New Roman"/>
                <w:sz w:val="20"/>
                <w:szCs w:val="20"/>
              </w:rPr>
              <w:t>į</w:t>
            </w:r>
            <w:r w:rsidR="00A65694" w:rsidRPr="00486FA9">
              <w:rPr>
                <w:rFonts w:eastAsia="Times New Roman" w:cs="Times New Roman"/>
                <w:sz w:val="20"/>
                <w:szCs w:val="20"/>
              </w:rPr>
              <w:t>,</w:t>
            </w:r>
            <w:r w:rsidR="00884927" w:rsidRPr="00486FA9">
              <w:rPr>
                <w:rFonts w:eastAsia="Times New Roman" w:cs="Times New Roman"/>
                <w:sz w:val="20"/>
                <w:szCs w:val="20"/>
              </w:rPr>
              <w:t xml:space="preserve"> </w:t>
            </w:r>
            <w:r w:rsidRPr="00486FA9">
              <w:rPr>
                <w:rFonts w:eastAsia="Times New Roman" w:cs="Times New Roman"/>
                <w:sz w:val="20"/>
                <w:szCs w:val="20"/>
              </w:rPr>
              <w:t>kuri</w:t>
            </w:r>
            <w:r w:rsidR="00F40B56" w:rsidRPr="00486FA9">
              <w:rPr>
                <w:rFonts w:eastAsia="Times New Roman" w:cs="Times New Roman"/>
                <w:sz w:val="20"/>
                <w:szCs w:val="20"/>
              </w:rPr>
              <w:t>s</w:t>
            </w:r>
            <w:r w:rsidRPr="00486FA9">
              <w:rPr>
                <w:rFonts w:eastAsia="Times New Roman" w:cs="Times New Roman"/>
                <w:sz w:val="20"/>
                <w:szCs w:val="20"/>
              </w:rPr>
              <w:t xml:space="preserve"> užtikrina skaidrumą, pasiūlymų palyginamumą ir sąžiningą konkurenciją.</w:t>
            </w:r>
          </w:p>
          <w:p w14:paraId="64605952" w14:textId="4EF4BDA7" w:rsidR="007110A0" w:rsidRPr="00486FA9" w:rsidRDefault="00B92834" w:rsidP="001E7CBE">
            <w:pPr>
              <w:rPr>
                <w:rFonts w:eastAsia="Times New Roman" w:cs="Times New Roman"/>
                <w:sz w:val="20"/>
                <w:szCs w:val="20"/>
              </w:rPr>
            </w:pPr>
            <w:r w:rsidRPr="00486FA9">
              <w:rPr>
                <w:rFonts w:eastAsia="Times New Roman" w:cs="Times New Roman"/>
                <w:sz w:val="20"/>
                <w:szCs w:val="20"/>
                <w:lang w:eastAsia="lt-LT"/>
              </w:rPr>
              <w:t>P</w:t>
            </w:r>
            <w:r w:rsidR="004925BA" w:rsidRPr="00486FA9">
              <w:rPr>
                <w:rFonts w:eastAsia="Times New Roman" w:cs="Times New Roman"/>
                <w:sz w:val="20"/>
                <w:szCs w:val="20"/>
                <w:lang w:eastAsia="lt-LT"/>
              </w:rPr>
              <w:t>erkančioji</w:t>
            </w:r>
            <w:r w:rsidR="00393E28" w:rsidRPr="00486FA9">
              <w:rPr>
                <w:rFonts w:eastAsia="Times New Roman" w:cs="Times New Roman"/>
                <w:sz w:val="20"/>
                <w:szCs w:val="20"/>
                <w:lang w:eastAsia="lt-LT"/>
              </w:rPr>
              <w:t xml:space="preserve"> organizacija </w:t>
            </w:r>
            <w:r w:rsidR="004925BA" w:rsidRPr="00486FA9">
              <w:rPr>
                <w:rFonts w:eastAsia="Times New Roman" w:cs="Times New Roman"/>
                <w:sz w:val="20"/>
                <w:szCs w:val="20"/>
                <w:lang w:eastAsia="lt-LT"/>
              </w:rPr>
              <w:t xml:space="preserve"> atkreipia dėmesį, kad šioje pirkimo dalyje prekėms nustatyti tik minimalūs reikalavimai, neribojantys tiekėjų konkurencijos.</w:t>
            </w:r>
            <w:r w:rsidR="004467BF" w:rsidRPr="00486FA9">
              <w:rPr>
                <w:rFonts w:eastAsia="Times New Roman" w:cs="Times New Roman"/>
                <w:sz w:val="20"/>
                <w:szCs w:val="20"/>
              </w:rPr>
              <w:t xml:space="preserve"> Taip pat pažymi, kad rinkos tyrimo metu nustatyta, k</w:t>
            </w:r>
            <w:r w:rsidR="009A6F4A" w:rsidRPr="00486FA9">
              <w:rPr>
                <w:rFonts w:eastAsia="Times New Roman" w:cs="Times New Roman"/>
                <w:sz w:val="20"/>
                <w:szCs w:val="20"/>
              </w:rPr>
              <w:t>ad pagal pateikt</w:t>
            </w:r>
            <w:r w:rsidR="002D06E2" w:rsidRPr="00486FA9">
              <w:rPr>
                <w:rFonts w:eastAsia="Times New Roman" w:cs="Times New Roman"/>
                <w:sz w:val="20"/>
                <w:szCs w:val="20"/>
              </w:rPr>
              <w:t>ą</w:t>
            </w:r>
            <w:r w:rsidR="009A6F4A" w:rsidRPr="00486FA9">
              <w:rPr>
                <w:rFonts w:eastAsia="Times New Roman" w:cs="Times New Roman"/>
                <w:sz w:val="20"/>
                <w:szCs w:val="20"/>
              </w:rPr>
              <w:t xml:space="preserve"> tech</w:t>
            </w:r>
            <w:r w:rsidR="009B794E" w:rsidRPr="00486FA9">
              <w:rPr>
                <w:rFonts w:eastAsia="Times New Roman" w:cs="Times New Roman"/>
                <w:sz w:val="20"/>
                <w:szCs w:val="20"/>
              </w:rPr>
              <w:t xml:space="preserve">ninę specifikaciją </w:t>
            </w:r>
            <w:r w:rsidR="002D10A4" w:rsidRPr="00486FA9">
              <w:rPr>
                <w:rFonts w:eastAsia="Times New Roman" w:cs="Times New Roman"/>
                <w:sz w:val="20"/>
                <w:szCs w:val="20"/>
              </w:rPr>
              <w:t xml:space="preserve">rinkoje </w:t>
            </w:r>
            <w:r w:rsidR="009B794E" w:rsidRPr="00486FA9">
              <w:rPr>
                <w:rFonts w:eastAsia="Times New Roman" w:cs="Times New Roman"/>
                <w:sz w:val="20"/>
                <w:szCs w:val="20"/>
              </w:rPr>
              <w:t>yra ne mažiau kaip 3 gamintojai</w:t>
            </w:r>
            <w:r w:rsidR="004467BF" w:rsidRPr="00486FA9">
              <w:rPr>
                <w:rFonts w:eastAsia="Times New Roman" w:cs="Times New Roman"/>
                <w:sz w:val="20"/>
                <w:szCs w:val="20"/>
              </w:rPr>
              <w:t xml:space="preserve"> </w:t>
            </w:r>
          </w:p>
        </w:tc>
      </w:tr>
      <w:tr w:rsidR="00E33C71" w:rsidRPr="00071E0C" w14:paraId="563D3EA3" w14:textId="2AC83076" w:rsidTr="000B4617">
        <w:trPr>
          <w:trHeight w:val="556"/>
        </w:trPr>
        <w:tc>
          <w:tcPr>
            <w:tcW w:w="76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A8A2A04" w14:textId="30AE905C" w:rsidR="00844E8A" w:rsidRPr="00486FA9" w:rsidRDefault="00844E8A" w:rsidP="00844E8A">
            <w:pPr>
              <w:tabs>
                <w:tab w:val="left" w:pos="184"/>
              </w:tabs>
              <w:rPr>
                <w:rFonts w:eastAsia="Times New Roman" w:cs="Times New Roman"/>
                <w:sz w:val="20"/>
                <w:szCs w:val="20"/>
                <w:lang w:eastAsia="lt-LT"/>
              </w:rPr>
            </w:pPr>
            <w:r w:rsidRPr="00486FA9">
              <w:rPr>
                <w:rFonts w:eastAsia="Times New Roman" w:cs="Times New Roman"/>
                <w:sz w:val="20"/>
                <w:szCs w:val="20"/>
                <w:lang w:eastAsia="lt-LT"/>
              </w:rPr>
              <w:t>5.</w:t>
            </w:r>
          </w:p>
        </w:tc>
        <w:tc>
          <w:tcPr>
            <w:tcW w:w="320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17A888F" w14:textId="5AC62A0D" w:rsidR="00844E8A" w:rsidRPr="00486FA9" w:rsidRDefault="00844E8A" w:rsidP="00844E8A">
            <w:pPr>
              <w:jc w:val="both"/>
              <w:rPr>
                <w:rFonts w:eastAsia="Times New Roman" w:cs="Times New Roman"/>
                <w:sz w:val="20"/>
                <w:szCs w:val="20"/>
                <w:lang w:eastAsia="lt-LT"/>
              </w:rPr>
            </w:pPr>
            <w:r w:rsidRPr="00486FA9">
              <w:rPr>
                <w:rFonts w:eastAsia="Times New Roman" w:cs="Times New Roman"/>
                <w:sz w:val="20"/>
                <w:szCs w:val="20"/>
                <w:lang w:eastAsia="lt-LT"/>
              </w:rPr>
              <w:t>Ar Vertinimo pagal ekonominį naudingumą metodika yra aiški, suprantama bei neribojanti konkurencijos? Jeigu ne, nurodykite kurios vietos neaiškios, nesuprantamos ar ribojančios konkurenciją? Prašome pateikti argumentuotas pastabas.</w:t>
            </w:r>
          </w:p>
        </w:tc>
        <w:tc>
          <w:tcPr>
            <w:tcW w:w="198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4D5BD21" w14:textId="4FF8EECB" w:rsidR="00844E8A" w:rsidRPr="00486FA9" w:rsidRDefault="005A5A27" w:rsidP="00844E8A">
            <w:pPr>
              <w:rPr>
                <w:rFonts w:cs="Times New Roman"/>
                <w:sz w:val="20"/>
                <w:szCs w:val="20"/>
              </w:rPr>
            </w:pPr>
            <w:r w:rsidRPr="00486FA9">
              <w:rPr>
                <w:rFonts w:cs="Times New Roman"/>
                <w:sz w:val="20"/>
                <w:szCs w:val="20"/>
              </w:rPr>
              <w:t>-</w:t>
            </w:r>
          </w:p>
        </w:tc>
        <w:tc>
          <w:tcPr>
            <w:tcW w:w="3115" w:type="dxa"/>
            <w:tcBorders>
              <w:top w:val="single" w:sz="4" w:space="0" w:color="000000"/>
              <w:left w:val="single" w:sz="4" w:space="0" w:color="000000"/>
              <w:bottom w:val="single" w:sz="4" w:space="0" w:color="000000"/>
              <w:right w:val="single" w:sz="4" w:space="0" w:color="000000"/>
            </w:tcBorders>
          </w:tcPr>
          <w:p w14:paraId="6FD9A998" w14:textId="3248CB78" w:rsidR="00844E8A" w:rsidRPr="00486FA9" w:rsidRDefault="00844E8A" w:rsidP="00844E8A">
            <w:pPr>
              <w:rPr>
                <w:rFonts w:eastAsia="Times New Roman" w:cs="Times New Roman"/>
                <w:sz w:val="20"/>
                <w:szCs w:val="20"/>
                <w:lang w:eastAsia="lt-LT"/>
              </w:rPr>
            </w:pPr>
            <w:r w:rsidRPr="00486FA9">
              <w:rPr>
                <w:rFonts w:eastAsia="Times New Roman" w:cs="Times New Roman"/>
                <w:sz w:val="20"/>
                <w:szCs w:val="20"/>
                <w:lang w:eastAsia="lt-LT"/>
              </w:rPr>
              <w:t>Taip</w:t>
            </w:r>
          </w:p>
        </w:tc>
        <w:tc>
          <w:tcPr>
            <w:tcW w:w="2552" w:type="dxa"/>
            <w:tcBorders>
              <w:top w:val="single" w:sz="4" w:space="0" w:color="000000"/>
              <w:left w:val="single" w:sz="4" w:space="0" w:color="000000"/>
              <w:bottom w:val="single" w:sz="4" w:space="0" w:color="000000"/>
              <w:right w:val="single" w:sz="4" w:space="0" w:color="000000"/>
            </w:tcBorders>
          </w:tcPr>
          <w:p w14:paraId="57945B0F" w14:textId="164101F8" w:rsidR="001B4933" w:rsidRPr="00486FA9" w:rsidRDefault="00BF03E4" w:rsidP="001B4933">
            <w:pPr>
              <w:pStyle w:val="Default"/>
              <w:rPr>
                <w:i/>
                <w:iCs/>
                <w:sz w:val="20"/>
                <w:szCs w:val="20"/>
              </w:rPr>
            </w:pPr>
            <w:r w:rsidRPr="00486FA9">
              <w:rPr>
                <w:i/>
                <w:iCs/>
                <w:color w:val="auto"/>
                <w:sz w:val="20"/>
                <w:szCs w:val="20"/>
              </w:rPr>
              <w:t>,,</w:t>
            </w:r>
            <w:r w:rsidR="001B4933" w:rsidRPr="00486FA9">
              <w:rPr>
                <w:i/>
                <w:iCs/>
                <w:color w:val="auto"/>
                <w:sz w:val="20"/>
                <w:szCs w:val="20"/>
              </w:rPr>
              <w:t xml:space="preserve">Gamybos terminas. 5 d. d. vietos atributikos </w:t>
            </w:r>
            <w:r w:rsidR="001B4933" w:rsidRPr="00486FA9">
              <w:rPr>
                <w:i/>
                <w:iCs/>
                <w:sz w:val="20"/>
                <w:szCs w:val="20"/>
              </w:rPr>
              <w:t>sandėliavimui bei gamybai yra priimtinas terminas, nelygu koks kiekis bus gaminamas, tačiau visiškai nesuderinamas su gamyba išorėje, pas gamybos partnerius, pvz. užsienyje.</w:t>
            </w:r>
            <w:r w:rsidRPr="00486FA9">
              <w:rPr>
                <w:i/>
                <w:iCs/>
                <w:sz w:val="20"/>
                <w:szCs w:val="20"/>
              </w:rPr>
              <w:t>‘‘</w:t>
            </w:r>
          </w:p>
          <w:p w14:paraId="3B0F5504" w14:textId="7DD036AA" w:rsidR="00844E8A" w:rsidRPr="00486FA9" w:rsidRDefault="00844E8A" w:rsidP="00844E8A">
            <w:pPr>
              <w:rPr>
                <w:rFonts w:eastAsia="Times New Roman" w:cs="Times New Roman"/>
                <w:color w:val="FF0000"/>
                <w:sz w:val="20"/>
                <w:szCs w:val="20"/>
                <w:lang w:eastAsia="lt-LT"/>
              </w:rPr>
            </w:pPr>
          </w:p>
        </w:tc>
        <w:tc>
          <w:tcPr>
            <w:tcW w:w="3260" w:type="dxa"/>
            <w:tcBorders>
              <w:top w:val="single" w:sz="4" w:space="0" w:color="000000"/>
              <w:left w:val="single" w:sz="4" w:space="0" w:color="000000"/>
              <w:bottom w:val="single" w:sz="4" w:space="0" w:color="000000"/>
              <w:right w:val="single" w:sz="4" w:space="0" w:color="000000"/>
            </w:tcBorders>
          </w:tcPr>
          <w:p w14:paraId="495D75EB" w14:textId="77777777" w:rsidR="000054CE" w:rsidRPr="00486FA9" w:rsidRDefault="000054CE" w:rsidP="00BC2072">
            <w:pPr>
              <w:rPr>
                <w:rFonts w:eastAsia="Times New Roman" w:cs="Times New Roman"/>
                <w:sz w:val="20"/>
                <w:szCs w:val="20"/>
                <w:lang w:eastAsia="lt-LT"/>
              </w:rPr>
            </w:pPr>
            <w:r w:rsidRPr="00486FA9">
              <w:rPr>
                <w:rFonts w:eastAsia="Times New Roman" w:cs="Times New Roman"/>
                <w:b/>
                <w:bCs/>
                <w:sz w:val="20"/>
                <w:szCs w:val="20"/>
                <w:lang w:eastAsia="lt-LT"/>
              </w:rPr>
              <w:t>Atsakymas 3 Dalyviui</w:t>
            </w:r>
            <w:r w:rsidRPr="00486FA9">
              <w:rPr>
                <w:rFonts w:eastAsia="Times New Roman" w:cs="Times New Roman"/>
                <w:sz w:val="20"/>
                <w:szCs w:val="20"/>
                <w:lang w:eastAsia="lt-LT"/>
              </w:rPr>
              <w:t xml:space="preserve"> </w:t>
            </w:r>
          </w:p>
          <w:p w14:paraId="50409BFE" w14:textId="26326A0C" w:rsidR="000054CE" w:rsidRPr="00486FA9" w:rsidRDefault="000054CE" w:rsidP="00BC2072">
            <w:pPr>
              <w:rPr>
                <w:rFonts w:eastAsia="Times New Roman" w:cs="Times New Roman"/>
                <w:b/>
                <w:bCs/>
                <w:sz w:val="20"/>
                <w:szCs w:val="20"/>
                <w:lang w:eastAsia="lt-LT"/>
              </w:rPr>
            </w:pPr>
            <w:r w:rsidRPr="00486FA9">
              <w:rPr>
                <w:rFonts w:eastAsia="Times New Roman" w:cs="Times New Roman"/>
                <w:sz w:val="20"/>
                <w:szCs w:val="20"/>
                <w:lang w:eastAsia="lt-LT"/>
              </w:rPr>
              <w:t>Sutarties projekte, kuris buvo paskelbtas rinkos konsultacijos metu, prekių pristatymo terminas nurodytas 15 kalendorinių dienų nuo užsakymo pateikimo dienos.</w:t>
            </w:r>
          </w:p>
          <w:p w14:paraId="59AD52BD" w14:textId="7C21A8F4" w:rsidR="000054CE" w:rsidRPr="00486FA9" w:rsidRDefault="000054CE" w:rsidP="00BC2072">
            <w:pPr>
              <w:rPr>
                <w:rFonts w:eastAsia="Times New Roman" w:cs="Times New Roman"/>
                <w:sz w:val="20"/>
                <w:szCs w:val="20"/>
                <w:lang w:eastAsia="lt-LT"/>
              </w:rPr>
            </w:pPr>
            <w:r w:rsidRPr="00486FA9">
              <w:rPr>
                <w:rFonts w:eastAsia="Times New Roman" w:cs="Times New Roman"/>
                <w:b/>
                <w:bCs/>
                <w:sz w:val="20"/>
                <w:szCs w:val="20"/>
                <w:lang w:eastAsia="lt-LT"/>
              </w:rPr>
              <w:t>Pasiūlymo formoje pateikta lentelė skirta ekonominio naudingumo kriterijui įvertinti</w:t>
            </w:r>
            <w:r w:rsidRPr="00486FA9">
              <w:rPr>
                <w:rFonts w:eastAsia="Times New Roman" w:cs="Times New Roman"/>
                <w:sz w:val="20"/>
                <w:szCs w:val="20"/>
                <w:lang w:eastAsia="lt-LT"/>
              </w:rPr>
              <w:t>. Atsižvelgiant į tai, kad Perkančiajai organizacijai dažnai prireikia dovanėlių universitetui atstovaujant ar sulaukus netikėtų svečių, ekonominio vertinimo kriterijai buvo pritaikyti siekiant skatinti greitesnį prekių pristatymą.</w:t>
            </w:r>
            <w:r w:rsidR="002D5B6E" w:rsidRPr="00486FA9">
              <w:rPr>
                <w:rFonts w:eastAsia="Times New Roman" w:cs="Times New Roman"/>
                <w:sz w:val="20"/>
                <w:szCs w:val="20"/>
                <w:lang w:eastAsia="lt-LT"/>
              </w:rPr>
              <w:t xml:space="preserve"> (</w:t>
            </w:r>
            <w:r w:rsidR="008719EA" w:rsidRPr="00486FA9">
              <w:rPr>
                <w:rFonts w:eastAsia="Times New Roman" w:cs="Times New Roman"/>
                <w:sz w:val="20"/>
                <w:szCs w:val="20"/>
                <w:lang w:eastAsia="lt-LT"/>
              </w:rPr>
              <w:t>„</w:t>
            </w:r>
            <w:r w:rsidR="007F7B76" w:rsidRPr="00486FA9">
              <w:rPr>
                <w:rFonts w:eastAsia="Times New Roman" w:cs="Times New Roman"/>
                <w:i/>
                <w:iCs/>
                <w:sz w:val="20"/>
                <w:szCs w:val="20"/>
                <w:lang w:eastAsia="lt-LT"/>
              </w:rPr>
              <w:t>Tiekėjui nepateikus ekonominio naudingumo kriterijaus dėl trumpesnio prekių pristatymo termino nei nurodyta sutarties projekte, pasiūlymas nebus atmetamas, tačiau tiekėjas negaus papildomų balų pagal šį vertinimo kriterijų. Vis dėlto tiekėjas galės konkuruoti kitais vertinimo aspektais, pavyzdžiui, pateikdamas mažesnę pasiūlymo kainą</w:t>
            </w:r>
            <w:r w:rsidR="007F7B76" w:rsidRPr="00486FA9">
              <w:rPr>
                <w:rFonts w:eastAsia="Times New Roman" w:cs="Times New Roman"/>
                <w:sz w:val="20"/>
                <w:szCs w:val="20"/>
                <w:lang w:eastAsia="lt-LT"/>
              </w:rPr>
              <w:t>.“</w:t>
            </w:r>
            <w:r w:rsidR="008719EA" w:rsidRPr="00486FA9">
              <w:rPr>
                <w:rFonts w:eastAsia="Times New Roman" w:cs="Times New Roman"/>
                <w:sz w:val="20"/>
                <w:szCs w:val="20"/>
                <w:lang w:eastAsia="lt-LT"/>
              </w:rPr>
              <w:t>)</w:t>
            </w:r>
          </w:p>
          <w:p w14:paraId="5A2A6A5F" w14:textId="13FE5380" w:rsidR="00BC2072" w:rsidRPr="00486FA9" w:rsidRDefault="00486FA9" w:rsidP="00BC2072">
            <w:pPr>
              <w:rPr>
                <w:rFonts w:eastAsia="Times New Roman" w:cs="Times New Roman"/>
                <w:sz w:val="20"/>
                <w:szCs w:val="20"/>
                <w:lang w:eastAsia="lt-LT"/>
              </w:rPr>
            </w:pPr>
            <w:r w:rsidRPr="00486FA9">
              <w:rPr>
                <w:rFonts w:eastAsia="Times New Roman" w:cs="Times New Roman"/>
                <w:sz w:val="20"/>
                <w:szCs w:val="20"/>
                <w:lang w:eastAsia="lt-LT"/>
              </w:rPr>
              <w:t>perkančioji organizacija, atsižvelgdama į dalyvio pastabas, ir siekdama tiekėjų konkurencingumo skelbdama šį viešąjį pirkimą, atitinkamai (pagal savo poreikį) pakoreguos ekonominio naudingumo kriterijų</w:t>
            </w:r>
            <w:r w:rsidR="00050FF8" w:rsidRPr="00486FA9">
              <w:rPr>
                <w:rFonts w:eastAsia="Times New Roman" w:cs="Times New Roman"/>
                <w:sz w:val="20"/>
                <w:szCs w:val="20"/>
                <w:lang w:eastAsia="lt-LT"/>
              </w:rPr>
              <w:t>.</w:t>
            </w:r>
          </w:p>
          <w:p w14:paraId="0D216AFD" w14:textId="77777777" w:rsidR="00E54464" w:rsidRPr="00486FA9" w:rsidRDefault="00E54464" w:rsidP="00BC2072">
            <w:pPr>
              <w:rPr>
                <w:rFonts w:eastAsia="Times New Roman" w:cs="Times New Roman"/>
                <w:b/>
                <w:bCs/>
                <w:sz w:val="20"/>
                <w:szCs w:val="20"/>
                <w:lang w:eastAsia="lt-LT"/>
              </w:rPr>
            </w:pPr>
            <w:r w:rsidRPr="00486FA9">
              <w:rPr>
                <w:rFonts w:eastAsia="Times New Roman" w:cs="Times New Roman"/>
                <w:b/>
                <w:bCs/>
                <w:sz w:val="20"/>
                <w:szCs w:val="20"/>
                <w:lang w:eastAsia="lt-LT"/>
              </w:rPr>
              <w:t>Prekių užsakymas bus teikiamas pagal poreikį, t. y. išnaudojant minimalias verte ir neviršiant maksimalių verčių, nurodytų pirkimo sąlygose.</w:t>
            </w:r>
          </w:p>
          <w:p w14:paraId="5CF7DEDB" w14:textId="77777777" w:rsidR="00844E8A" w:rsidRPr="00486FA9" w:rsidRDefault="00844E8A" w:rsidP="00844E8A">
            <w:pPr>
              <w:rPr>
                <w:rFonts w:eastAsia="Times New Roman" w:cs="Times New Roman"/>
                <w:sz w:val="20"/>
                <w:szCs w:val="20"/>
                <w:lang w:eastAsia="lt-LT"/>
              </w:rPr>
            </w:pPr>
          </w:p>
        </w:tc>
      </w:tr>
      <w:tr w:rsidR="00E33C71" w:rsidRPr="00071E0C" w14:paraId="136A496B" w14:textId="68A9692E" w:rsidTr="002D10A4">
        <w:trPr>
          <w:trHeight w:val="556"/>
        </w:trPr>
        <w:tc>
          <w:tcPr>
            <w:tcW w:w="764" w:type="dxa"/>
            <w:tcBorders>
              <w:top w:val="single" w:sz="4" w:space="0" w:color="000000"/>
              <w:left w:val="single" w:sz="4" w:space="0" w:color="000000"/>
              <w:bottom w:val="single" w:sz="4" w:space="0" w:color="auto"/>
              <w:right w:val="single" w:sz="4" w:space="0" w:color="000000"/>
            </w:tcBorders>
            <w:tcMar>
              <w:top w:w="100" w:type="dxa"/>
              <w:left w:w="100" w:type="dxa"/>
              <w:bottom w:w="100" w:type="dxa"/>
              <w:right w:w="100" w:type="dxa"/>
            </w:tcMar>
          </w:tcPr>
          <w:p w14:paraId="482513F7" w14:textId="533FD88E" w:rsidR="00844E8A" w:rsidRPr="00486FA9" w:rsidRDefault="00844E8A" w:rsidP="00844E8A">
            <w:pPr>
              <w:tabs>
                <w:tab w:val="left" w:pos="184"/>
              </w:tabs>
              <w:rPr>
                <w:rFonts w:eastAsia="Times New Roman" w:cs="Times New Roman"/>
                <w:sz w:val="20"/>
                <w:szCs w:val="20"/>
                <w:lang w:eastAsia="lt-LT"/>
              </w:rPr>
            </w:pPr>
            <w:r w:rsidRPr="00486FA9">
              <w:rPr>
                <w:rFonts w:eastAsia="Times New Roman" w:cs="Times New Roman"/>
                <w:sz w:val="20"/>
                <w:szCs w:val="20"/>
                <w:lang w:eastAsia="lt-LT"/>
              </w:rPr>
              <w:t>6.</w:t>
            </w:r>
          </w:p>
        </w:tc>
        <w:tc>
          <w:tcPr>
            <w:tcW w:w="3205" w:type="dxa"/>
            <w:tcBorders>
              <w:top w:val="single" w:sz="4" w:space="0" w:color="000000"/>
              <w:left w:val="single" w:sz="4" w:space="0" w:color="000000"/>
              <w:bottom w:val="single" w:sz="4" w:space="0" w:color="auto"/>
              <w:right w:val="single" w:sz="4" w:space="0" w:color="000000"/>
            </w:tcBorders>
            <w:tcMar>
              <w:top w:w="100" w:type="dxa"/>
              <w:left w:w="100" w:type="dxa"/>
              <w:bottom w:w="100" w:type="dxa"/>
              <w:right w:w="100" w:type="dxa"/>
            </w:tcMar>
          </w:tcPr>
          <w:p w14:paraId="517BCA1D" w14:textId="7F481A9F" w:rsidR="00844E8A" w:rsidRPr="00486FA9" w:rsidRDefault="00844E8A" w:rsidP="00844E8A">
            <w:pPr>
              <w:jc w:val="both"/>
              <w:rPr>
                <w:rFonts w:eastAsia="Times New Roman" w:cs="Times New Roman"/>
                <w:sz w:val="20"/>
                <w:szCs w:val="20"/>
                <w:lang w:eastAsia="lt-LT"/>
              </w:rPr>
            </w:pPr>
            <w:r w:rsidRPr="00486FA9">
              <w:rPr>
                <w:rFonts w:eastAsia="Times New Roman" w:cs="Times New Roman"/>
                <w:sz w:val="20"/>
                <w:szCs w:val="20"/>
                <w:lang w:eastAsia="lt-LT"/>
              </w:rPr>
              <w:t>Ar aplinkosaugos kriterijai aiškūs ir išsamūs, suprantami? Prašome pateikti argumentuotas pastabas.</w:t>
            </w:r>
          </w:p>
        </w:tc>
        <w:tc>
          <w:tcPr>
            <w:tcW w:w="1988" w:type="dxa"/>
            <w:tcBorders>
              <w:top w:val="single" w:sz="4" w:space="0" w:color="000000"/>
              <w:left w:val="single" w:sz="4" w:space="0" w:color="000000"/>
              <w:bottom w:val="single" w:sz="4" w:space="0" w:color="auto"/>
              <w:right w:val="single" w:sz="4" w:space="0" w:color="000000"/>
            </w:tcBorders>
            <w:tcMar>
              <w:top w:w="100" w:type="dxa"/>
              <w:left w:w="100" w:type="dxa"/>
              <w:bottom w:w="100" w:type="dxa"/>
              <w:right w:w="100" w:type="dxa"/>
            </w:tcMar>
          </w:tcPr>
          <w:p w14:paraId="15059D25" w14:textId="4895CCAB" w:rsidR="00844E8A" w:rsidRPr="00486FA9" w:rsidRDefault="00182274" w:rsidP="00F32A18">
            <w:pPr>
              <w:pStyle w:val="Default"/>
              <w:rPr>
                <w:rFonts w:eastAsia="Times New Roman"/>
                <w:sz w:val="20"/>
                <w:szCs w:val="20"/>
                <w:lang w:eastAsia="lt-LT"/>
              </w:rPr>
            </w:pPr>
            <w:r w:rsidRPr="00486FA9">
              <w:rPr>
                <w:rFonts w:eastAsia="Times New Roman"/>
                <w:sz w:val="20"/>
                <w:szCs w:val="20"/>
                <w:lang w:eastAsia="lt-LT"/>
              </w:rPr>
              <w:t>_</w:t>
            </w:r>
            <w:r w:rsidR="008A27B4" w:rsidRPr="00486FA9">
              <w:rPr>
                <w:rFonts w:eastAsia="Times New Roman"/>
                <w:sz w:val="20"/>
                <w:szCs w:val="20"/>
                <w:lang w:eastAsia="lt-LT"/>
              </w:rPr>
              <w:t>_</w:t>
            </w:r>
          </w:p>
        </w:tc>
        <w:tc>
          <w:tcPr>
            <w:tcW w:w="3115" w:type="dxa"/>
            <w:tcBorders>
              <w:top w:val="single" w:sz="4" w:space="0" w:color="000000"/>
              <w:left w:val="single" w:sz="4" w:space="0" w:color="000000"/>
              <w:bottom w:val="single" w:sz="4" w:space="0" w:color="auto"/>
              <w:right w:val="single" w:sz="4" w:space="0" w:color="000000"/>
            </w:tcBorders>
          </w:tcPr>
          <w:p w14:paraId="274A8907" w14:textId="2DB29722" w:rsidR="00844E8A" w:rsidRPr="00486FA9" w:rsidRDefault="00844E8A" w:rsidP="00844E8A">
            <w:pPr>
              <w:rPr>
                <w:rFonts w:eastAsia="Times New Roman" w:cs="Times New Roman"/>
                <w:sz w:val="20"/>
                <w:szCs w:val="20"/>
                <w:lang w:eastAsia="lt-LT"/>
              </w:rPr>
            </w:pPr>
            <w:r w:rsidRPr="00486FA9">
              <w:rPr>
                <w:rFonts w:eastAsia="Times New Roman" w:cs="Times New Roman"/>
                <w:sz w:val="20"/>
                <w:szCs w:val="20"/>
                <w:lang w:eastAsia="lt-LT"/>
              </w:rPr>
              <w:t>Taip</w:t>
            </w:r>
          </w:p>
        </w:tc>
        <w:tc>
          <w:tcPr>
            <w:tcW w:w="2552" w:type="dxa"/>
            <w:tcBorders>
              <w:top w:val="single" w:sz="4" w:space="0" w:color="000000"/>
              <w:left w:val="single" w:sz="4" w:space="0" w:color="000000"/>
              <w:bottom w:val="single" w:sz="4" w:space="0" w:color="auto"/>
              <w:right w:val="single" w:sz="4" w:space="0" w:color="000000"/>
            </w:tcBorders>
          </w:tcPr>
          <w:p w14:paraId="56255A81" w14:textId="27FFDC95" w:rsidR="00844E8A" w:rsidRPr="00486FA9" w:rsidRDefault="000B6316" w:rsidP="00844E8A">
            <w:pPr>
              <w:rPr>
                <w:rFonts w:eastAsia="Times New Roman" w:cs="Times New Roman"/>
                <w:sz w:val="20"/>
                <w:szCs w:val="20"/>
                <w:lang w:eastAsia="lt-LT"/>
              </w:rPr>
            </w:pPr>
            <w:r w:rsidRPr="00486FA9">
              <w:rPr>
                <w:rFonts w:eastAsia="Times New Roman" w:cs="Times New Roman"/>
                <w:sz w:val="20"/>
                <w:szCs w:val="20"/>
                <w:lang w:eastAsia="lt-LT"/>
              </w:rPr>
              <w:t>-</w:t>
            </w:r>
          </w:p>
        </w:tc>
        <w:tc>
          <w:tcPr>
            <w:tcW w:w="3260" w:type="dxa"/>
            <w:tcBorders>
              <w:top w:val="single" w:sz="4" w:space="0" w:color="000000"/>
              <w:left w:val="single" w:sz="4" w:space="0" w:color="000000"/>
              <w:bottom w:val="single" w:sz="4" w:space="0" w:color="auto"/>
              <w:right w:val="single" w:sz="4" w:space="0" w:color="000000"/>
            </w:tcBorders>
          </w:tcPr>
          <w:p w14:paraId="4634EF2A" w14:textId="1DBE084A" w:rsidR="00844E8A" w:rsidRPr="00486FA9" w:rsidRDefault="000B6316" w:rsidP="00844E8A">
            <w:pPr>
              <w:rPr>
                <w:rFonts w:eastAsia="Times New Roman" w:cs="Times New Roman"/>
                <w:sz w:val="20"/>
                <w:szCs w:val="20"/>
                <w:lang w:eastAsia="lt-LT"/>
              </w:rPr>
            </w:pPr>
            <w:r w:rsidRPr="00486FA9">
              <w:rPr>
                <w:rFonts w:eastAsia="Times New Roman" w:cs="Times New Roman"/>
                <w:sz w:val="20"/>
                <w:szCs w:val="20"/>
                <w:lang w:eastAsia="lt-LT"/>
              </w:rPr>
              <w:t>-</w:t>
            </w:r>
          </w:p>
        </w:tc>
      </w:tr>
      <w:tr w:rsidR="00E33C71" w:rsidRPr="00071E0C" w14:paraId="3C7C45CE" w14:textId="2F6764C9" w:rsidTr="009B5A0B">
        <w:trPr>
          <w:trHeight w:val="741"/>
        </w:trPr>
        <w:tc>
          <w:tcPr>
            <w:tcW w:w="76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6F8F5174" w14:textId="0463EDD6" w:rsidR="00844E8A" w:rsidRPr="00486FA9" w:rsidRDefault="00844E8A" w:rsidP="00844E8A">
            <w:pPr>
              <w:tabs>
                <w:tab w:val="left" w:pos="184"/>
              </w:tabs>
              <w:rPr>
                <w:rFonts w:eastAsia="Times New Roman" w:cs="Times New Roman"/>
                <w:sz w:val="20"/>
                <w:szCs w:val="20"/>
                <w:lang w:eastAsia="lt-LT"/>
              </w:rPr>
            </w:pPr>
            <w:r w:rsidRPr="00486FA9">
              <w:rPr>
                <w:rFonts w:eastAsia="Times New Roman" w:cs="Times New Roman"/>
                <w:sz w:val="20"/>
                <w:szCs w:val="20"/>
                <w:lang w:eastAsia="lt-LT"/>
              </w:rPr>
              <w:t>7.</w:t>
            </w:r>
          </w:p>
        </w:tc>
        <w:tc>
          <w:tcPr>
            <w:tcW w:w="320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6834C932" w14:textId="0C32472B" w:rsidR="00844E8A" w:rsidRPr="00486FA9" w:rsidRDefault="00844E8A" w:rsidP="00844E8A">
            <w:pPr>
              <w:jc w:val="both"/>
              <w:rPr>
                <w:rFonts w:eastAsia="Times New Roman" w:cs="Times New Roman"/>
                <w:sz w:val="20"/>
                <w:szCs w:val="20"/>
                <w:lang w:eastAsia="lt-LT"/>
              </w:rPr>
            </w:pPr>
            <w:r w:rsidRPr="00486FA9">
              <w:rPr>
                <w:rFonts w:eastAsia="Times New Roman" w:cs="Times New Roman"/>
                <w:sz w:val="20"/>
                <w:szCs w:val="20"/>
                <w:lang w:eastAsia="lt-LT"/>
              </w:rPr>
              <w:t>Ar planuojate dalyvauti šiame pirkime? Jeigu ne, prašome nurodyti priežastį kodėl.</w:t>
            </w:r>
          </w:p>
        </w:tc>
        <w:tc>
          <w:tcPr>
            <w:tcW w:w="198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4C177F52" w14:textId="4BD05F9E" w:rsidR="00844E8A" w:rsidRPr="00486FA9" w:rsidRDefault="00844E8A" w:rsidP="00844E8A">
            <w:pPr>
              <w:rPr>
                <w:rFonts w:eastAsia="Times New Roman" w:cs="Times New Roman"/>
                <w:sz w:val="20"/>
                <w:szCs w:val="20"/>
                <w:lang w:eastAsia="lt-LT"/>
              </w:rPr>
            </w:pPr>
            <w:r w:rsidRPr="00486FA9">
              <w:rPr>
                <w:rFonts w:eastAsia="Times New Roman" w:cs="Times New Roman"/>
                <w:sz w:val="20"/>
                <w:szCs w:val="20"/>
                <w:lang w:eastAsia="lt-LT"/>
              </w:rPr>
              <w:t>__</w:t>
            </w:r>
          </w:p>
        </w:tc>
        <w:tc>
          <w:tcPr>
            <w:tcW w:w="3115" w:type="dxa"/>
            <w:tcBorders>
              <w:top w:val="single" w:sz="4" w:space="0" w:color="auto"/>
              <w:left w:val="single" w:sz="4" w:space="0" w:color="auto"/>
              <w:bottom w:val="single" w:sz="4" w:space="0" w:color="auto"/>
              <w:right w:val="single" w:sz="4" w:space="0" w:color="auto"/>
            </w:tcBorders>
          </w:tcPr>
          <w:p w14:paraId="575F8BAA" w14:textId="1628B289" w:rsidR="00844E8A" w:rsidRPr="00486FA9" w:rsidRDefault="00844E8A" w:rsidP="00844E8A">
            <w:pPr>
              <w:rPr>
                <w:rFonts w:eastAsia="Times New Roman" w:cs="Times New Roman"/>
                <w:b/>
                <w:bCs/>
                <w:sz w:val="20"/>
                <w:szCs w:val="20"/>
                <w:lang w:eastAsia="lt-LT"/>
              </w:rPr>
            </w:pPr>
            <w:r w:rsidRPr="00486FA9">
              <w:rPr>
                <w:rFonts w:eastAsia="Times New Roman" w:cs="Times New Roman"/>
                <w:sz w:val="20"/>
                <w:szCs w:val="20"/>
                <w:lang w:eastAsia="lt-LT"/>
              </w:rPr>
              <w:t>Taip</w:t>
            </w:r>
          </w:p>
        </w:tc>
        <w:tc>
          <w:tcPr>
            <w:tcW w:w="2552" w:type="dxa"/>
            <w:tcBorders>
              <w:top w:val="single" w:sz="4" w:space="0" w:color="auto"/>
              <w:left w:val="single" w:sz="4" w:space="0" w:color="auto"/>
              <w:bottom w:val="single" w:sz="4" w:space="0" w:color="auto"/>
              <w:right w:val="single" w:sz="4" w:space="0" w:color="auto"/>
            </w:tcBorders>
          </w:tcPr>
          <w:p w14:paraId="2DC6D5AC" w14:textId="77777777" w:rsidR="000B6316" w:rsidRPr="00486FA9" w:rsidRDefault="00844E8A" w:rsidP="000B6316">
            <w:pPr>
              <w:pStyle w:val="Default"/>
              <w:rPr>
                <w:sz w:val="20"/>
                <w:szCs w:val="20"/>
              </w:rPr>
            </w:pPr>
            <w:r w:rsidRPr="00486FA9">
              <w:rPr>
                <w:rFonts w:eastAsia="Times New Roman"/>
                <w:b/>
                <w:bCs/>
                <w:sz w:val="20"/>
                <w:szCs w:val="20"/>
                <w:lang w:eastAsia="lt-LT"/>
              </w:rPr>
              <w:t xml:space="preserve"> </w:t>
            </w:r>
            <w:r w:rsidR="000B6316" w:rsidRPr="00486FA9">
              <w:rPr>
                <w:sz w:val="20"/>
                <w:szCs w:val="20"/>
              </w:rPr>
              <w:t xml:space="preserve">TAIP, dalyvaujame. </w:t>
            </w:r>
          </w:p>
          <w:p w14:paraId="1861175A" w14:textId="3FFFEA8C" w:rsidR="00844E8A" w:rsidRPr="00486FA9" w:rsidRDefault="00844E8A" w:rsidP="00844E8A">
            <w:pPr>
              <w:rPr>
                <w:rFonts w:eastAsia="Times New Roman" w:cs="Times New Roman"/>
                <w:b/>
                <w:bCs/>
                <w:sz w:val="20"/>
                <w:szCs w:val="20"/>
                <w:lang w:eastAsia="lt-LT"/>
              </w:rPr>
            </w:pPr>
          </w:p>
        </w:tc>
        <w:tc>
          <w:tcPr>
            <w:tcW w:w="3260" w:type="dxa"/>
            <w:tcBorders>
              <w:top w:val="single" w:sz="4" w:space="0" w:color="auto"/>
              <w:left w:val="single" w:sz="4" w:space="0" w:color="auto"/>
              <w:bottom w:val="single" w:sz="4" w:space="0" w:color="auto"/>
              <w:right w:val="single" w:sz="4" w:space="0" w:color="auto"/>
            </w:tcBorders>
          </w:tcPr>
          <w:p w14:paraId="2C923602" w14:textId="7C5C9BF7" w:rsidR="00844E8A" w:rsidRPr="00486FA9" w:rsidRDefault="00612950" w:rsidP="00844E8A">
            <w:pPr>
              <w:rPr>
                <w:rFonts w:eastAsia="Times New Roman" w:cs="Times New Roman"/>
                <w:b/>
                <w:bCs/>
                <w:sz w:val="20"/>
                <w:szCs w:val="20"/>
                <w:lang w:eastAsia="lt-LT"/>
              </w:rPr>
            </w:pPr>
            <w:r w:rsidRPr="00486FA9">
              <w:rPr>
                <w:rFonts w:eastAsia="Times New Roman" w:cs="Times New Roman"/>
                <w:b/>
                <w:bCs/>
                <w:sz w:val="20"/>
                <w:szCs w:val="20"/>
                <w:lang w:eastAsia="lt-LT"/>
              </w:rPr>
              <w:t>-</w:t>
            </w:r>
          </w:p>
        </w:tc>
      </w:tr>
      <w:tr w:rsidR="00E33C71" w:rsidRPr="00071E0C" w14:paraId="45F1023C" w14:textId="3C7D0E0E" w:rsidTr="002D10A4">
        <w:trPr>
          <w:trHeight w:val="458"/>
        </w:trPr>
        <w:tc>
          <w:tcPr>
            <w:tcW w:w="764" w:type="dxa"/>
            <w:tcBorders>
              <w:top w:val="single" w:sz="4" w:space="0" w:color="auto"/>
              <w:left w:val="single" w:sz="4" w:space="0" w:color="000000"/>
              <w:bottom w:val="single" w:sz="4" w:space="0" w:color="000000"/>
              <w:right w:val="single" w:sz="4" w:space="0" w:color="000000"/>
            </w:tcBorders>
            <w:tcMar>
              <w:top w:w="100" w:type="dxa"/>
              <w:left w:w="100" w:type="dxa"/>
              <w:bottom w:w="100" w:type="dxa"/>
              <w:right w:w="100" w:type="dxa"/>
            </w:tcMar>
          </w:tcPr>
          <w:p w14:paraId="6665D66E" w14:textId="1124BA2A" w:rsidR="00844E8A" w:rsidRPr="00486FA9" w:rsidRDefault="00844E8A" w:rsidP="00844E8A">
            <w:pPr>
              <w:tabs>
                <w:tab w:val="left" w:pos="184"/>
              </w:tabs>
              <w:rPr>
                <w:rFonts w:eastAsia="Times New Roman" w:cs="Times New Roman"/>
                <w:sz w:val="20"/>
                <w:szCs w:val="20"/>
                <w:lang w:eastAsia="lt-LT"/>
              </w:rPr>
            </w:pPr>
            <w:r w:rsidRPr="00486FA9">
              <w:rPr>
                <w:rFonts w:eastAsia="Times New Roman" w:cs="Times New Roman"/>
                <w:sz w:val="20"/>
                <w:szCs w:val="20"/>
                <w:lang w:eastAsia="lt-LT"/>
              </w:rPr>
              <w:t>8.</w:t>
            </w:r>
          </w:p>
        </w:tc>
        <w:tc>
          <w:tcPr>
            <w:tcW w:w="3205" w:type="dxa"/>
            <w:tcBorders>
              <w:top w:val="single" w:sz="4" w:space="0" w:color="auto"/>
              <w:left w:val="single" w:sz="4" w:space="0" w:color="000000"/>
              <w:bottom w:val="single" w:sz="4" w:space="0" w:color="000000"/>
              <w:right w:val="single" w:sz="4" w:space="0" w:color="000000"/>
            </w:tcBorders>
            <w:tcMar>
              <w:top w:w="100" w:type="dxa"/>
              <w:left w:w="100" w:type="dxa"/>
              <w:bottom w:w="100" w:type="dxa"/>
              <w:right w:w="100" w:type="dxa"/>
            </w:tcMar>
          </w:tcPr>
          <w:p w14:paraId="6BE01E96" w14:textId="7FE0E468" w:rsidR="00844E8A" w:rsidRPr="00486FA9" w:rsidRDefault="00844E8A" w:rsidP="00844E8A">
            <w:pPr>
              <w:jc w:val="both"/>
              <w:rPr>
                <w:rFonts w:cs="Times New Roman"/>
                <w:sz w:val="20"/>
                <w:szCs w:val="20"/>
              </w:rPr>
            </w:pPr>
            <w:r w:rsidRPr="00486FA9">
              <w:rPr>
                <w:rFonts w:cs="Times New Roman"/>
                <w:sz w:val="20"/>
                <w:szCs w:val="20"/>
              </w:rPr>
              <w:t>Jei turite kitų pastabų ar pasiūlymų, nurodykite juos.</w:t>
            </w:r>
          </w:p>
        </w:tc>
        <w:tc>
          <w:tcPr>
            <w:tcW w:w="1988" w:type="dxa"/>
            <w:tcBorders>
              <w:top w:val="single" w:sz="4" w:space="0" w:color="auto"/>
              <w:left w:val="single" w:sz="4" w:space="0" w:color="000000"/>
              <w:bottom w:val="single" w:sz="4" w:space="0" w:color="000000"/>
              <w:right w:val="single" w:sz="4" w:space="0" w:color="000000"/>
            </w:tcBorders>
            <w:tcMar>
              <w:top w:w="100" w:type="dxa"/>
              <w:left w:w="100" w:type="dxa"/>
              <w:bottom w:w="100" w:type="dxa"/>
              <w:right w:w="100" w:type="dxa"/>
            </w:tcMar>
          </w:tcPr>
          <w:p w14:paraId="10025E86" w14:textId="1FE0A652" w:rsidR="00844E8A" w:rsidRPr="00486FA9" w:rsidRDefault="00844E8A" w:rsidP="00844E8A">
            <w:pPr>
              <w:rPr>
                <w:rFonts w:eastAsia="Times New Roman" w:cs="Times New Roman"/>
                <w:sz w:val="20"/>
                <w:szCs w:val="20"/>
                <w:lang w:eastAsia="lt-LT"/>
              </w:rPr>
            </w:pPr>
            <w:r w:rsidRPr="00486FA9">
              <w:rPr>
                <w:rFonts w:eastAsia="Times New Roman" w:cs="Times New Roman"/>
                <w:sz w:val="20"/>
                <w:szCs w:val="20"/>
                <w:lang w:eastAsia="lt-LT"/>
              </w:rPr>
              <w:t>__</w:t>
            </w:r>
          </w:p>
        </w:tc>
        <w:tc>
          <w:tcPr>
            <w:tcW w:w="3115" w:type="dxa"/>
            <w:tcBorders>
              <w:top w:val="single" w:sz="4" w:space="0" w:color="auto"/>
              <w:left w:val="single" w:sz="4" w:space="0" w:color="000000"/>
              <w:bottom w:val="single" w:sz="4" w:space="0" w:color="000000"/>
              <w:right w:val="single" w:sz="4" w:space="0" w:color="000000"/>
            </w:tcBorders>
          </w:tcPr>
          <w:p w14:paraId="2668B1A9" w14:textId="4AB85B4B" w:rsidR="00844E8A" w:rsidRPr="00486FA9" w:rsidRDefault="00F32A18" w:rsidP="00844E8A">
            <w:pPr>
              <w:rPr>
                <w:rFonts w:eastAsia="Times New Roman" w:cs="Times New Roman"/>
                <w:sz w:val="20"/>
                <w:szCs w:val="20"/>
                <w:lang w:eastAsia="lt-LT"/>
              </w:rPr>
            </w:pPr>
            <w:r w:rsidRPr="00486FA9">
              <w:rPr>
                <w:rFonts w:eastAsia="Times New Roman" w:cs="Times New Roman"/>
                <w:sz w:val="20"/>
                <w:szCs w:val="20"/>
                <w:lang w:eastAsia="lt-LT"/>
              </w:rPr>
              <w:t>Neturime</w:t>
            </w:r>
          </w:p>
        </w:tc>
        <w:tc>
          <w:tcPr>
            <w:tcW w:w="2552" w:type="dxa"/>
            <w:tcBorders>
              <w:top w:val="single" w:sz="4" w:space="0" w:color="auto"/>
              <w:left w:val="single" w:sz="4" w:space="0" w:color="000000"/>
              <w:bottom w:val="single" w:sz="4" w:space="0" w:color="000000"/>
              <w:right w:val="single" w:sz="4" w:space="0" w:color="000000"/>
            </w:tcBorders>
          </w:tcPr>
          <w:p w14:paraId="799AB31F" w14:textId="654B35DC" w:rsidR="000B6316" w:rsidRPr="00486FA9" w:rsidRDefault="00844E8A" w:rsidP="00844E8A">
            <w:pPr>
              <w:rPr>
                <w:rFonts w:eastAsia="Times New Roman" w:cs="Times New Roman"/>
                <w:sz w:val="20"/>
                <w:szCs w:val="20"/>
                <w:lang w:eastAsia="lt-LT"/>
              </w:rPr>
            </w:pPr>
            <w:r w:rsidRPr="00486FA9">
              <w:rPr>
                <w:rFonts w:eastAsia="Times New Roman" w:cs="Times New Roman"/>
                <w:sz w:val="20"/>
                <w:szCs w:val="20"/>
                <w:lang w:eastAsia="lt-LT"/>
              </w:rPr>
              <w:t xml:space="preserve"> </w:t>
            </w:r>
            <w:r w:rsidR="008942CA" w:rsidRPr="00486FA9">
              <w:rPr>
                <w:rFonts w:eastAsia="Times New Roman" w:cs="Times New Roman"/>
                <w:sz w:val="20"/>
                <w:szCs w:val="20"/>
                <w:lang w:eastAsia="lt-LT"/>
              </w:rPr>
              <w:t>-</w:t>
            </w:r>
          </w:p>
          <w:p w14:paraId="530C5BB9" w14:textId="0CBAE974" w:rsidR="00844E8A" w:rsidRPr="00486FA9" w:rsidRDefault="00844E8A" w:rsidP="000B6316">
            <w:pPr>
              <w:pStyle w:val="Default"/>
              <w:rPr>
                <w:rFonts w:eastAsia="Times New Roman"/>
                <w:sz w:val="20"/>
                <w:szCs w:val="20"/>
                <w:lang w:eastAsia="lt-LT"/>
              </w:rPr>
            </w:pPr>
          </w:p>
        </w:tc>
        <w:tc>
          <w:tcPr>
            <w:tcW w:w="3260" w:type="dxa"/>
            <w:tcBorders>
              <w:top w:val="single" w:sz="4" w:space="0" w:color="auto"/>
              <w:left w:val="single" w:sz="4" w:space="0" w:color="000000"/>
              <w:bottom w:val="single" w:sz="4" w:space="0" w:color="000000"/>
              <w:right w:val="single" w:sz="4" w:space="0" w:color="000000"/>
            </w:tcBorders>
          </w:tcPr>
          <w:p w14:paraId="24910922" w14:textId="2EB2415D" w:rsidR="00844E8A" w:rsidRPr="00486FA9" w:rsidRDefault="008942CA" w:rsidP="00844E8A">
            <w:pPr>
              <w:rPr>
                <w:rFonts w:eastAsia="Times New Roman" w:cs="Times New Roman"/>
                <w:sz w:val="20"/>
                <w:szCs w:val="20"/>
                <w:lang w:eastAsia="lt-LT"/>
              </w:rPr>
            </w:pPr>
            <w:r w:rsidRPr="00486FA9">
              <w:rPr>
                <w:rFonts w:eastAsia="Times New Roman" w:cs="Times New Roman"/>
                <w:sz w:val="20"/>
                <w:szCs w:val="20"/>
                <w:lang w:eastAsia="lt-LT"/>
              </w:rPr>
              <w:t>-</w:t>
            </w:r>
            <w:r w:rsidR="00C67BAA" w:rsidRPr="00486FA9">
              <w:rPr>
                <w:rFonts w:eastAsia="Times New Roman" w:cs="Times New Roman"/>
                <w:b/>
                <w:bCs/>
                <w:sz w:val="20"/>
                <w:szCs w:val="20"/>
                <w:lang w:eastAsia="lt-LT"/>
              </w:rPr>
              <w:t xml:space="preserve"> Paskelbus rinkos konsultaciją 2 </w:t>
            </w:r>
            <w:r w:rsidR="006756A5" w:rsidRPr="00486FA9">
              <w:rPr>
                <w:rFonts w:eastAsia="Times New Roman" w:cs="Times New Roman"/>
                <w:b/>
                <w:bCs/>
                <w:sz w:val="20"/>
                <w:szCs w:val="20"/>
                <w:lang w:eastAsia="lt-LT"/>
              </w:rPr>
              <w:t>D</w:t>
            </w:r>
            <w:r w:rsidR="00C67BAA" w:rsidRPr="00486FA9">
              <w:rPr>
                <w:rFonts w:eastAsia="Times New Roman" w:cs="Times New Roman"/>
                <w:b/>
                <w:bCs/>
                <w:sz w:val="20"/>
                <w:szCs w:val="20"/>
                <w:lang w:eastAsia="lt-LT"/>
              </w:rPr>
              <w:t xml:space="preserve">alyvis ir 3 </w:t>
            </w:r>
            <w:r w:rsidR="006756A5" w:rsidRPr="00486FA9">
              <w:rPr>
                <w:rFonts w:eastAsia="Times New Roman" w:cs="Times New Roman"/>
                <w:b/>
                <w:bCs/>
                <w:sz w:val="20"/>
                <w:szCs w:val="20"/>
                <w:lang w:eastAsia="lt-LT"/>
              </w:rPr>
              <w:t>D</w:t>
            </w:r>
            <w:r w:rsidR="00C67BAA" w:rsidRPr="00486FA9">
              <w:rPr>
                <w:rFonts w:eastAsia="Times New Roman" w:cs="Times New Roman"/>
                <w:b/>
                <w:bCs/>
                <w:sz w:val="20"/>
                <w:szCs w:val="20"/>
                <w:lang w:eastAsia="lt-LT"/>
              </w:rPr>
              <w:t>alyvis pateikė pasiūlymą su papildomais dokumentais. Perkančioji organizacija pažymi, kad rinkos konsultacijos metu pasiūlymai nėra teikiami, todėl šiame etape jie nebus nagrinėjami ir vertinami.</w:t>
            </w:r>
          </w:p>
        </w:tc>
      </w:tr>
    </w:tbl>
    <w:p w14:paraId="0BE6E00A" w14:textId="5C75BF47" w:rsidR="00E22A46" w:rsidRPr="00071E0C" w:rsidRDefault="00E22A46" w:rsidP="00E22A46">
      <w:pPr>
        <w:pStyle w:val="SLONormal"/>
        <w:spacing w:line="360" w:lineRule="auto"/>
        <w:jc w:val="center"/>
        <w:rPr>
          <w:b/>
          <w:bCs/>
          <w:caps/>
          <w:sz w:val="18"/>
          <w:szCs w:val="18"/>
          <w:lang w:val="lt-LT"/>
        </w:rPr>
      </w:pPr>
      <w:r w:rsidRPr="00071E0C">
        <w:rPr>
          <w:b/>
          <w:bCs/>
          <w:caps/>
          <w:sz w:val="18"/>
          <w:szCs w:val="18"/>
          <w:lang w:val="lt-LT"/>
        </w:rPr>
        <w:t>II IŠVADOS</w:t>
      </w:r>
    </w:p>
    <w:p w14:paraId="332D9715" w14:textId="77777777" w:rsidR="00E22A46" w:rsidRPr="00071E0C" w:rsidRDefault="00E22A46" w:rsidP="00DC1CF2">
      <w:pPr>
        <w:pStyle w:val="SLONormal"/>
        <w:numPr>
          <w:ilvl w:val="1"/>
          <w:numId w:val="20"/>
        </w:numPr>
        <w:tabs>
          <w:tab w:val="left" w:pos="1276"/>
        </w:tabs>
        <w:ind w:left="0" w:firstLine="709"/>
        <w:rPr>
          <w:sz w:val="18"/>
          <w:szCs w:val="18"/>
          <w:lang w:val="lt-LT"/>
        </w:rPr>
      </w:pPr>
      <w:r w:rsidRPr="00071E0C">
        <w:rPr>
          <w:sz w:val="18"/>
          <w:szCs w:val="18"/>
          <w:lang w:val="lt-LT"/>
        </w:rPr>
        <w:t xml:space="preserve">Rinkos konsultacijos metu buvo pasiektas konsultacijos tikslas: rinkos dalyviai informuoti apie ketinimą ateityje vykdyti pirkimą, dalyviai susipažino su pirkimo dokumentų projektu ir pateikė atsakymus, pasiūlymus bei pastabas. </w:t>
      </w:r>
    </w:p>
    <w:p w14:paraId="7709C3FD" w14:textId="7324C94B" w:rsidR="00E22A46" w:rsidRPr="002D10A4" w:rsidRDefault="00E22A46" w:rsidP="00DC1CF2">
      <w:pPr>
        <w:pStyle w:val="SLONormal"/>
        <w:numPr>
          <w:ilvl w:val="1"/>
          <w:numId w:val="20"/>
        </w:numPr>
        <w:tabs>
          <w:tab w:val="left" w:pos="1276"/>
        </w:tabs>
        <w:ind w:left="0" w:firstLine="709"/>
        <w:rPr>
          <w:sz w:val="18"/>
          <w:szCs w:val="18"/>
          <w:lang w:val="lt-LT"/>
        </w:rPr>
      </w:pPr>
      <w:r w:rsidRPr="002D10A4">
        <w:rPr>
          <w:sz w:val="18"/>
          <w:szCs w:val="18"/>
          <w:lang w:val="lt-LT"/>
        </w:rPr>
        <w:t xml:space="preserve">Rinkos konsultacijoje sudalyvavo </w:t>
      </w:r>
      <w:r w:rsidR="000B6316" w:rsidRPr="002D10A4">
        <w:rPr>
          <w:sz w:val="18"/>
          <w:szCs w:val="18"/>
          <w:lang w:val="lt-LT"/>
        </w:rPr>
        <w:t>3</w:t>
      </w:r>
      <w:r w:rsidRPr="002D10A4">
        <w:rPr>
          <w:sz w:val="18"/>
          <w:szCs w:val="18"/>
          <w:lang w:val="lt-LT"/>
        </w:rPr>
        <w:t xml:space="preserve"> </w:t>
      </w:r>
      <w:r w:rsidR="000B6316" w:rsidRPr="002D10A4">
        <w:rPr>
          <w:sz w:val="18"/>
          <w:szCs w:val="18"/>
          <w:lang w:val="lt-LT"/>
        </w:rPr>
        <w:t>(trys</w:t>
      </w:r>
      <w:r w:rsidRPr="002D10A4">
        <w:rPr>
          <w:sz w:val="18"/>
          <w:szCs w:val="18"/>
          <w:lang w:val="lt-LT"/>
        </w:rPr>
        <w:t>) dalyvi</w:t>
      </w:r>
      <w:r w:rsidR="004743A9" w:rsidRPr="002D10A4">
        <w:rPr>
          <w:sz w:val="18"/>
          <w:szCs w:val="18"/>
          <w:lang w:val="lt-LT"/>
        </w:rPr>
        <w:t>ai</w:t>
      </w:r>
      <w:r w:rsidRPr="002D10A4">
        <w:rPr>
          <w:sz w:val="18"/>
          <w:szCs w:val="18"/>
          <w:lang w:val="lt-LT"/>
        </w:rPr>
        <w:t>, kuri</w:t>
      </w:r>
      <w:r w:rsidR="00757A2A" w:rsidRPr="002D10A4">
        <w:rPr>
          <w:sz w:val="18"/>
          <w:szCs w:val="18"/>
          <w:lang w:val="lt-LT"/>
        </w:rPr>
        <w:t>s</w:t>
      </w:r>
      <w:r w:rsidRPr="002D10A4">
        <w:rPr>
          <w:sz w:val="18"/>
          <w:szCs w:val="18"/>
          <w:lang w:val="lt-LT"/>
        </w:rPr>
        <w:t xml:space="preserve"> atsakė į rinkos konsultacijos klausimyn</w:t>
      </w:r>
      <w:r w:rsidR="0000411C" w:rsidRPr="002D10A4">
        <w:rPr>
          <w:sz w:val="18"/>
          <w:szCs w:val="18"/>
          <w:lang w:val="lt-LT"/>
        </w:rPr>
        <w:t>e</w:t>
      </w:r>
      <w:r w:rsidR="00757A2A" w:rsidRPr="002D10A4">
        <w:rPr>
          <w:sz w:val="18"/>
          <w:szCs w:val="18"/>
          <w:lang w:val="lt-LT"/>
        </w:rPr>
        <w:t xml:space="preserve"> pateiktus kla</w:t>
      </w:r>
      <w:r w:rsidR="007F5245" w:rsidRPr="002D10A4">
        <w:rPr>
          <w:sz w:val="18"/>
          <w:szCs w:val="18"/>
          <w:lang w:val="lt-LT"/>
        </w:rPr>
        <w:t>usimus ir</w:t>
      </w:r>
      <w:r w:rsidR="00005396" w:rsidRPr="002D10A4">
        <w:rPr>
          <w:sz w:val="18"/>
          <w:szCs w:val="18"/>
          <w:lang w:val="lt-LT"/>
        </w:rPr>
        <w:t xml:space="preserve"> </w:t>
      </w:r>
      <w:r w:rsidRPr="002D10A4">
        <w:rPr>
          <w:sz w:val="18"/>
          <w:szCs w:val="18"/>
          <w:lang w:val="lt-LT"/>
        </w:rPr>
        <w:t>pateikė pastab</w:t>
      </w:r>
      <w:r w:rsidR="0000411C" w:rsidRPr="002D10A4">
        <w:rPr>
          <w:sz w:val="18"/>
          <w:szCs w:val="18"/>
          <w:lang w:val="lt-LT"/>
        </w:rPr>
        <w:t>a</w:t>
      </w:r>
      <w:r w:rsidRPr="002D10A4">
        <w:rPr>
          <w:sz w:val="18"/>
          <w:szCs w:val="18"/>
          <w:lang w:val="lt-LT"/>
        </w:rPr>
        <w:t>s, į kurias</w:t>
      </w:r>
      <w:r w:rsidR="0000411C" w:rsidRPr="002D10A4">
        <w:rPr>
          <w:sz w:val="18"/>
          <w:szCs w:val="18"/>
          <w:lang w:val="lt-LT"/>
        </w:rPr>
        <w:t xml:space="preserve"> skelbiant pirkimą </w:t>
      </w:r>
      <w:r w:rsidR="000B6316" w:rsidRPr="002D10A4">
        <w:rPr>
          <w:sz w:val="18"/>
          <w:szCs w:val="18"/>
          <w:lang w:val="lt-LT"/>
        </w:rPr>
        <w:t xml:space="preserve">iš dalies </w:t>
      </w:r>
      <w:r w:rsidR="0000411C" w:rsidRPr="002D10A4">
        <w:rPr>
          <w:sz w:val="18"/>
          <w:szCs w:val="18"/>
          <w:lang w:val="lt-LT"/>
        </w:rPr>
        <w:t>bus atsižvelgta.</w:t>
      </w:r>
    </w:p>
    <w:p w14:paraId="4CB0A610" w14:textId="77777777" w:rsidR="00E22A46" w:rsidRPr="00071E0C" w:rsidRDefault="00E22A46" w:rsidP="00DC1CF2">
      <w:pPr>
        <w:pStyle w:val="SLONormal"/>
        <w:numPr>
          <w:ilvl w:val="1"/>
          <w:numId w:val="20"/>
        </w:numPr>
        <w:tabs>
          <w:tab w:val="left" w:pos="1276"/>
        </w:tabs>
        <w:ind w:left="0" w:firstLine="709"/>
        <w:rPr>
          <w:sz w:val="18"/>
          <w:szCs w:val="18"/>
          <w:lang w:val="lt-LT"/>
        </w:rPr>
      </w:pPr>
      <w:r w:rsidRPr="00071E0C">
        <w:rPr>
          <w:sz w:val="18"/>
          <w:szCs w:val="18"/>
          <w:lang w:val="lt-LT"/>
        </w:rPr>
        <w:t>Susitikimas su dalyviais nebus organizuojamas.</w:t>
      </w:r>
    </w:p>
    <w:p w14:paraId="2FDF960B" w14:textId="77777777" w:rsidR="00E22A46" w:rsidRPr="00071E0C" w:rsidRDefault="00E22A46" w:rsidP="00DC1CF2">
      <w:pPr>
        <w:pStyle w:val="SLONormal"/>
        <w:numPr>
          <w:ilvl w:val="1"/>
          <w:numId w:val="20"/>
        </w:numPr>
        <w:tabs>
          <w:tab w:val="left" w:pos="1276"/>
        </w:tabs>
        <w:ind w:left="0" w:firstLine="709"/>
        <w:rPr>
          <w:sz w:val="18"/>
          <w:szCs w:val="18"/>
          <w:lang w:val="lt-LT"/>
        </w:rPr>
      </w:pPr>
      <w:r w:rsidRPr="00071E0C">
        <w:rPr>
          <w:sz w:val="18"/>
          <w:szCs w:val="18"/>
          <w:lang w:val="lt-LT"/>
        </w:rPr>
        <w:t>Rinkos konsultacija yra užbaigiama.</w:t>
      </w:r>
    </w:p>
    <w:p w14:paraId="2F8C02DB" w14:textId="77777777" w:rsidR="00E22A46" w:rsidRPr="00071E0C" w:rsidRDefault="00E22A46" w:rsidP="00757A2A">
      <w:pPr>
        <w:shd w:val="clear" w:color="auto" w:fill="FFFFFF"/>
        <w:spacing w:before="120" w:after="120"/>
        <w:jc w:val="both"/>
        <w:textAlignment w:val="baseline"/>
        <w:rPr>
          <w:rFonts w:cs="Times New Roman"/>
          <w:sz w:val="18"/>
          <w:szCs w:val="18"/>
        </w:rPr>
      </w:pPr>
    </w:p>
    <w:p w14:paraId="4813144E" w14:textId="295663C0" w:rsidR="0061071F" w:rsidRPr="00071E0C" w:rsidRDefault="00246BFB" w:rsidP="005C605A">
      <w:pPr>
        <w:shd w:val="clear" w:color="auto" w:fill="FFFFFF"/>
        <w:spacing w:before="120" w:after="120"/>
        <w:jc w:val="center"/>
        <w:textAlignment w:val="baseline"/>
        <w:rPr>
          <w:rFonts w:cs="Times New Roman"/>
          <w:sz w:val="18"/>
          <w:szCs w:val="18"/>
        </w:rPr>
      </w:pPr>
      <w:r w:rsidRPr="00071E0C">
        <w:rPr>
          <w:rFonts w:cs="Times New Roman"/>
          <w:sz w:val="18"/>
          <w:szCs w:val="18"/>
        </w:rPr>
        <w:t>_____________</w:t>
      </w:r>
    </w:p>
    <w:sectPr w:rsidR="0061071F" w:rsidRPr="00071E0C" w:rsidSect="007C0CCA">
      <w:headerReference w:type="default" r:id="rId12"/>
      <w:footerReference w:type="default" r:id="rId13"/>
      <w:pgSz w:w="16838" w:h="11906" w:orient="landscape"/>
      <w:pgMar w:top="1134" w:right="1134" w:bottom="567" w:left="1134" w:header="142" w:footer="18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EEDE3" w14:textId="77777777" w:rsidR="007C2880" w:rsidRDefault="007C2880" w:rsidP="00535631">
      <w:r>
        <w:separator/>
      </w:r>
    </w:p>
  </w:endnote>
  <w:endnote w:type="continuationSeparator" w:id="0">
    <w:p w14:paraId="0A7E9446" w14:textId="77777777" w:rsidR="007C2880" w:rsidRDefault="007C2880" w:rsidP="00535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Bold">
    <w:altName w:val="Calibri"/>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2824741"/>
      <w:docPartObj>
        <w:docPartGallery w:val="Page Numbers (Bottom of Page)"/>
        <w:docPartUnique/>
      </w:docPartObj>
    </w:sdtPr>
    <w:sdtEndPr>
      <w:rPr>
        <w:noProof/>
        <w:sz w:val="24"/>
        <w:szCs w:val="32"/>
      </w:rPr>
    </w:sdtEndPr>
    <w:sdtContent>
      <w:p w14:paraId="6CC22879" w14:textId="0163E987" w:rsidR="00E437EA" w:rsidRPr="00B01DA3" w:rsidRDefault="00E437EA" w:rsidP="00CB7574">
        <w:pPr>
          <w:pStyle w:val="Porat"/>
          <w:jc w:val="right"/>
          <w:rPr>
            <w:sz w:val="24"/>
            <w:szCs w:val="32"/>
          </w:rPr>
        </w:pPr>
        <w:r w:rsidRPr="00B01DA3">
          <w:rPr>
            <w:sz w:val="24"/>
            <w:szCs w:val="32"/>
          </w:rPr>
          <w:fldChar w:fldCharType="begin"/>
        </w:r>
        <w:r w:rsidRPr="00B01DA3">
          <w:rPr>
            <w:sz w:val="24"/>
            <w:szCs w:val="32"/>
          </w:rPr>
          <w:instrText xml:space="preserve"> PAGE   \* MERGEFORMAT </w:instrText>
        </w:r>
        <w:r w:rsidRPr="00B01DA3">
          <w:rPr>
            <w:sz w:val="24"/>
            <w:szCs w:val="32"/>
          </w:rPr>
          <w:fldChar w:fldCharType="separate"/>
        </w:r>
        <w:r w:rsidRPr="00B01DA3">
          <w:rPr>
            <w:noProof/>
            <w:sz w:val="24"/>
            <w:szCs w:val="32"/>
          </w:rPr>
          <w:t>2</w:t>
        </w:r>
        <w:r w:rsidRPr="00B01DA3">
          <w:rPr>
            <w:noProof/>
            <w:sz w:val="24"/>
            <w:szCs w:val="3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0B2EB" w14:textId="77777777" w:rsidR="007C2880" w:rsidRDefault="007C2880" w:rsidP="00535631">
      <w:r>
        <w:separator/>
      </w:r>
    </w:p>
  </w:footnote>
  <w:footnote w:type="continuationSeparator" w:id="0">
    <w:p w14:paraId="44942A15" w14:textId="77777777" w:rsidR="007C2880" w:rsidRDefault="007C2880" w:rsidP="00535631">
      <w:r>
        <w:continuationSeparator/>
      </w:r>
    </w:p>
  </w:footnote>
  <w:footnote w:id="1">
    <w:p w14:paraId="0402DB2E" w14:textId="6CAF144A" w:rsidR="00290847" w:rsidRDefault="00E22A46" w:rsidP="00290847">
      <w:pPr>
        <w:pStyle w:val="Puslapioinaostekstas"/>
        <w:jc w:val="left"/>
        <w:rPr>
          <w:lang w:val="lt-LT"/>
        </w:rPr>
      </w:pPr>
      <w:r w:rsidRPr="008F4774">
        <w:rPr>
          <w:rStyle w:val="Puslapioinaosnuoroda"/>
          <w:lang w:val="lt-LT"/>
        </w:rPr>
        <w:footnoteRef/>
      </w:r>
      <w:r w:rsidRPr="008F4774">
        <w:rPr>
          <w:lang w:val="lt-LT"/>
        </w:rPr>
        <w:t xml:space="preserve"> </w:t>
      </w:r>
      <w:r w:rsidR="00290847">
        <w:rPr>
          <w:sz w:val="18"/>
          <w:szCs w:val="18"/>
          <w:lang w:val="lt-LT"/>
        </w:rPr>
        <w:t xml:space="preserve">Pirkimo </w:t>
      </w:r>
      <w:r w:rsidR="00642CE8">
        <w:rPr>
          <w:sz w:val="18"/>
          <w:szCs w:val="18"/>
          <w:lang w:val="lt-LT"/>
        </w:rPr>
        <w:t xml:space="preserve">ID: </w:t>
      </w:r>
      <w:r w:rsidR="00642CE8" w:rsidRPr="00642CE8">
        <w:rPr>
          <w:b/>
          <w:bCs/>
          <w:sz w:val="18"/>
          <w:szCs w:val="18"/>
          <w:lang w:val="lt-LT"/>
        </w:rPr>
        <w:t>2074825</w:t>
      </w:r>
      <w:r w:rsidR="00290847" w:rsidRPr="00642CE8">
        <w:rPr>
          <w:b/>
          <w:bCs/>
          <w:sz w:val="18"/>
          <w:szCs w:val="18"/>
          <w:lang w:val="lt-LT"/>
        </w:rPr>
        <w:t>,</w:t>
      </w:r>
      <w:r w:rsidR="00290847">
        <w:rPr>
          <w:sz w:val="18"/>
          <w:szCs w:val="18"/>
          <w:lang w:val="lt-LT"/>
        </w:rPr>
        <w:t xml:space="preserve"> prieiga:</w:t>
      </w:r>
      <w:r w:rsidR="00290847">
        <w:rPr>
          <w:lang w:val="lt-LT"/>
        </w:rPr>
        <w:t xml:space="preserve"> </w:t>
      </w:r>
      <w:hyperlink r:id="rId1" w:history="1">
        <w:r w:rsidR="003C6465" w:rsidRPr="00FA7C64">
          <w:rPr>
            <w:rStyle w:val="Hipersaitas"/>
            <w:lang w:val="lt-LT"/>
          </w:rPr>
          <w:t>https://viesiejipirkimai.lt/epps/cft/listMyCFT.do?mode=myPmcs&amp;isFTS=true&amp;selectedItem=cft/listMyCFT.do%3Fmode%3DmyPmcs%26isFTS%3Dtrue</w:t>
        </w:r>
      </w:hyperlink>
    </w:p>
    <w:p w14:paraId="173A91DF" w14:textId="77777777" w:rsidR="003C6465" w:rsidRDefault="003C6465" w:rsidP="00290847">
      <w:pPr>
        <w:pStyle w:val="Puslapioinaostekstas"/>
        <w:jc w:val="left"/>
        <w:rPr>
          <w:lang w:val="lt-LT"/>
        </w:rPr>
      </w:pPr>
    </w:p>
    <w:p w14:paraId="2E003F04" w14:textId="77777777" w:rsidR="007B2916" w:rsidRDefault="007B2916" w:rsidP="00290847">
      <w:pPr>
        <w:pStyle w:val="Puslapioinaostekstas"/>
        <w:jc w:val="left"/>
        <w:rPr>
          <w:lang w:val="lt-LT"/>
        </w:rPr>
      </w:pPr>
    </w:p>
    <w:p w14:paraId="18914785" w14:textId="77777777" w:rsidR="00697AB3" w:rsidRDefault="00697AB3" w:rsidP="00290847">
      <w:pPr>
        <w:pStyle w:val="Puslapioinaostekstas"/>
        <w:jc w:val="left"/>
        <w:rPr>
          <w:lang w:val="lt-LT"/>
        </w:rPr>
      </w:pPr>
    </w:p>
    <w:p w14:paraId="508772CD" w14:textId="77777777" w:rsidR="00176907" w:rsidRDefault="00176907" w:rsidP="00290847">
      <w:pPr>
        <w:pStyle w:val="Puslapioinaostekstas"/>
        <w:jc w:val="left"/>
        <w:rPr>
          <w:lang w:val="lt-LT"/>
        </w:rPr>
      </w:pPr>
    </w:p>
    <w:p w14:paraId="4B0F2B96" w14:textId="7C9F2A2E" w:rsidR="00E22A46" w:rsidRPr="00430964" w:rsidRDefault="00E22A46" w:rsidP="00E22A46">
      <w:pPr>
        <w:pStyle w:val="Puslapioinaostekstas"/>
        <w:jc w:val="left"/>
        <w:rPr>
          <w:lang w:val="it-IT"/>
        </w:rPr>
      </w:pPr>
    </w:p>
    <w:p w14:paraId="5CC37A9A" w14:textId="77777777" w:rsidR="0004506E" w:rsidRPr="00430964" w:rsidRDefault="0004506E" w:rsidP="00E22A46">
      <w:pPr>
        <w:pStyle w:val="Puslapioinaostekstas"/>
        <w:jc w:val="left"/>
        <w:rPr>
          <w:lang w:val="it-IT"/>
        </w:rPr>
      </w:pPr>
    </w:p>
    <w:p w14:paraId="20080085" w14:textId="77777777" w:rsidR="00E22A46" w:rsidRPr="00430964" w:rsidRDefault="00E22A46" w:rsidP="00E22A46">
      <w:pPr>
        <w:pStyle w:val="Puslapioinaostekstas"/>
        <w:jc w:val="left"/>
        <w:rPr>
          <w:lang w:val="it-IT"/>
        </w:rPr>
      </w:pPr>
    </w:p>
    <w:p w14:paraId="6E08BEC9" w14:textId="77777777" w:rsidR="00E22A46" w:rsidRPr="002165FE" w:rsidRDefault="00E22A46" w:rsidP="00E22A46">
      <w:pPr>
        <w:pStyle w:val="Puslapioinaostekstas"/>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A13D8" w14:textId="5006C868" w:rsidR="4B44E4BA" w:rsidRDefault="4B44E4BA" w:rsidP="00206A91">
    <w:pPr>
      <w:pStyle w:val="Antrats"/>
      <w:tabs>
        <w:tab w:val="clear" w:pos="4535"/>
        <w:tab w:val="clear" w:pos="9071"/>
        <w:tab w:val="left" w:pos="26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D048A"/>
    <w:multiLevelType w:val="multilevel"/>
    <w:tmpl w:val="BA525FBA"/>
    <w:name w:val="SLOAppendix"/>
    <w:lvl w:ilvl="0">
      <w:start w:val="1"/>
      <w:numFmt w:val="decimal"/>
      <w:lvlRestart w:val="0"/>
      <w:pStyle w:val="HeadingofAppendix"/>
      <w:lvlText w:val="Appendix %1."/>
      <w:lvlJc w:val="left"/>
      <w:pPr>
        <w:tabs>
          <w:tab w:val="num" w:pos="2268"/>
        </w:tabs>
        <w:ind w:left="2268" w:hanging="1911"/>
      </w:pPr>
    </w:lvl>
    <w:lvl w:ilvl="1">
      <w:start w:val="1"/>
      <w:numFmt w:val="decimal"/>
      <w:pStyle w:val="TextofAppendixlevel1"/>
      <w:lvlText w:val="%2."/>
      <w:lvlJc w:val="left"/>
      <w:pPr>
        <w:tabs>
          <w:tab w:val="num" w:pos="964"/>
        </w:tabs>
        <w:ind w:left="964" w:hanging="964"/>
      </w:pPr>
    </w:lvl>
    <w:lvl w:ilvl="2">
      <w:start w:val="1"/>
      <w:numFmt w:val="decimal"/>
      <w:pStyle w:val="TextofAppendixlevel2"/>
      <w:lvlText w:val="%2.%3."/>
      <w:lvlJc w:val="left"/>
      <w:pPr>
        <w:tabs>
          <w:tab w:val="num" w:pos="964"/>
        </w:tabs>
        <w:ind w:left="964" w:hanging="964"/>
      </w:pPr>
    </w:lvl>
    <w:lvl w:ilvl="3">
      <w:start w:val="1"/>
      <w:numFmt w:val="lowerLetter"/>
      <w:pStyle w:val="TextofAppendixlevel3"/>
      <w:lvlText w:val="(%4)"/>
      <w:lvlJc w:val="left"/>
      <w:pPr>
        <w:tabs>
          <w:tab w:val="num" w:pos="1928"/>
        </w:tabs>
        <w:ind w:left="1928" w:hanging="851"/>
      </w:pPr>
    </w:lvl>
    <w:lvl w:ilvl="4">
      <w:start w:val="1"/>
      <w:numFmt w:val="lowerRoman"/>
      <w:pStyle w:val="TextofAppendixlevel4"/>
      <w:lvlText w:val="(%5)"/>
      <w:lvlJc w:val="left"/>
      <w:pPr>
        <w:tabs>
          <w:tab w:val="num" w:pos="2835"/>
        </w:tabs>
        <w:ind w:left="2835" w:hanging="851"/>
      </w:pPr>
    </w:lvl>
    <w:lvl w:ilvl="5">
      <w:start w:val="1"/>
      <w:numFmt w:val="lowerLetter"/>
      <w:pStyle w:val="Antrat6"/>
      <w:lvlText w:val="(%6)"/>
      <w:lvlJc w:val="left"/>
      <w:pPr>
        <w:tabs>
          <w:tab w:val="num" w:pos="3960"/>
        </w:tabs>
        <w:ind w:left="3600" w:firstLine="0"/>
      </w:pPr>
    </w:lvl>
    <w:lvl w:ilvl="6">
      <w:start w:val="1"/>
      <w:numFmt w:val="lowerRoman"/>
      <w:pStyle w:val="Antrat7"/>
      <w:lvlText w:val="(%7)"/>
      <w:lvlJc w:val="left"/>
      <w:pPr>
        <w:tabs>
          <w:tab w:val="num" w:pos="4680"/>
        </w:tabs>
        <w:ind w:left="4320" w:firstLine="0"/>
      </w:pPr>
    </w:lvl>
    <w:lvl w:ilvl="7">
      <w:start w:val="1"/>
      <w:numFmt w:val="lowerLetter"/>
      <w:pStyle w:val="Antrat8"/>
      <w:lvlText w:val="(%8)"/>
      <w:lvlJc w:val="left"/>
      <w:pPr>
        <w:tabs>
          <w:tab w:val="num" w:pos="5400"/>
        </w:tabs>
        <w:ind w:left="5040" w:firstLine="0"/>
      </w:pPr>
    </w:lvl>
    <w:lvl w:ilvl="8">
      <w:start w:val="1"/>
      <w:numFmt w:val="lowerRoman"/>
      <w:pStyle w:val="Antrat9"/>
      <w:lvlText w:val="(%9)"/>
      <w:lvlJc w:val="left"/>
      <w:pPr>
        <w:tabs>
          <w:tab w:val="num" w:pos="6120"/>
        </w:tabs>
        <w:ind w:left="5760" w:firstLine="0"/>
      </w:pPr>
    </w:lvl>
  </w:abstractNum>
  <w:abstractNum w:abstractNumId="1" w15:restartNumberingAfterBreak="0">
    <w:nsid w:val="026213E7"/>
    <w:multiLevelType w:val="multilevel"/>
    <w:tmpl w:val="7AC41B2E"/>
    <w:name w:val="SOR_LDD_List Paragraph_1"/>
    <w:lvl w:ilvl="0">
      <w:start w:val="1"/>
      <w:numFmt w:val="bullet"/>
      <w:lvlText w:val=""/>
      <w:lvlJc w:val="left"/>
      <w:pPr>
        <w:ind w:left="360" w:hanging="360"/>
      </w:pPr>
      <w:rPr>
        <w:rFonts w:ascii="Wingdings" w:hAnsi="Wingdings" w:hint="default"/>
        <w:color w:val="005293"/>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9C1348"/>
    <w:multiLevelType w:val="hybridMultilevel"/>
    <w:tmpl w:val="D444E040"/>
    <w:lvl w:ilvl="0" w:tplc="C9A4322C">
      <w:start w:val="1"/>
      <w:numFmt w:val="decimal"/>
      <w:pStyle w:val="SLOExhibitListENG"/>
      <w:lvlText w:val="Exhibit %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15:restartNumberingAfterBreak="0">
    <w:nsid w:val="08B07385"/>
    <w:multiLevelType w:val="hybridMultilevel"/>
    <w:tmpl w:val="F626BB36"/>
    <w:lvl w:ilvl="0" w:tplc="AFCE0FC4">
      <w:start w:val="1"/>
      <w:numFmt w:val="decimal"/>
      <w:pStyle w:val="SLOExhibitListEST"/>
      <w:lvlText w:val="Lisa %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0954051D"/>
    <w:multiLevelType w:val="multilevel"/>
    <w:tmpl w:val="9C806466"/>
    <w:name w:val="LDDCommentList2"/>
    <w:lvl w:ilvl="0">
      <w:start w:val="1"/>
      <w:numFmt w:val="bullet"/>
      <w:lvlRestart w:val="0"/>
      <w:lvlText w:val="►"/>
      <w:lvlJc w:val="left"/>
      <w:pPr>
        <w:tabs>
          <w:tab w:val="num" w:pos="283"/>
        </w:tabs>
        <w:ind w:left="283" w:hanging="283"/>
      </w:pPr>
      <w:rPr>
        <w:rFonts w:ascii="Times New Roman" w:hAnsi="Times New Roman" w:cs="Times New Roman"/>
        <w:b w:val="0"/>
        <w:i w:val="0"/>
        <w:color w:val="FF0000"/>
      </w:rPr>
    </w:lvl>
    <w:lvl w:ilvl="1">
      <w:start w:val="1"/>
      <w:numFmt w:val="bullet"/>
      <w:lvlText w:val="►"/>
      <w:lvlJc w:val="left"/>
      <w:pPr>
        <w:tabs>
          <w:tab w:val="num" w:pos="283"/>
        </w:tabs>
        <w:ind w:left="283" w:hanging="283"/>
      </w:pPr>
      <w:rPr>
        <w:rFonts w:ascii="Times New Roman" w:hAnsi="Times New Roman" w:cs="Times New Roman"/>
        <w:b w:val="0"/>
        <w:i w:val="0"/>
        <w:color w:val="FF9900"/>
      </w:rPr>
    </w:lvl>
    <w:lvl w:ilvl="2">
      <w:start w:val="1"/>
      <w:numFmt w:val="bullet"/>
      <w:lvlText w:val="►"/>
      <w:lvlJc w:val="left"/>
      <w:pPr>
        <w:tabs>
          <w:tab w:val="num" w:pos="283"/>
        </w:tabs>
        <w:ind w:left="283" w:hanging="283"/>
      </w:pPr>
      <w:rPr>
        <w:rFonts w:ascii="Times New Roman" w:hAnsi="Times New Roman" w:cs="Times New Roman"/>
        <w:b w:val="0"/>
        <w:i w:val="0"/>
        <w:color w:val="FFFF00"/>
      </w:rPr>
    </w:lvl>
    <w:lvl w:ilvl="3">
      <w:start w:val="1"/>
      <w:numFmt w:val="bullet"/>
      <w:lvlText w:val="►"/>
      <w:lvlJc w:val="left"/>
      <w:pPr>
        <w:tabs>
          <w:tab w:val="num" w:pos="283"/>
        </w:tabs>
        <w:ind w:left="283" w:hanging="283"/>
      </w:pPr>
      <w:rPr>
        <w:rFonts w:ascii="Times New Roman" w:hAnsi="Times New Roman" w:cs="Times New Roman"/>
        <w:b w:val="0"/>
        <w:i w:val="0"/>
        <w:color w:val="0000FF"/>
      </w:rPr>
    </w:lvl>
    <w:lvl w:ilvl="4">
      <w:start w:val="1"/>
      <w:numFmt w:val="decimal"/>
      <w:pStyle w:val="Antrat5"/>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0CFA0B19"/>
    <w:multiLevelType w:val="multilevel"/>
    <w:tmpl w:val="4E0224C8"/>
    <w:lvl w:ilvl="0">
      <w:start w:val="2"/>
      <w:numFmt w:val="upperRoman"/>
      <w:lvlText w:val="%1."/>
      <w:lvlJc w:val="left"/>
      <w:pPr>
        <w:ind w:left="1800" w:hanging="72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6" w15:restartNumberingAfterBreak="0">
    <w:nsid w:val="0D523760"/>
    <w:multiLevelType w:val="multilevel"/>
    <w:tmpl w:val="0E6A53BE"/>
    <w:numStyleLink w:val="SORLDDHeadings"/>
  </w:abstractNum>
  <w:abstractNum w:abstractNumId="7" w15:restartNumberingAfterBreak="0">
    <w:nsid w:val="117B5B3F"/>
    <w:multiLevelType w:val="multilevel"/>
    <w:tmpl w:val="0E6A53BE"/>
    <w:styleLink w:val="SORLDDHeadings"/>
    <w:lvl w:ilvl="0">
      <w:start w:val="1"/>
      <w:numFmt w:val="decimal"/>
      <w:pStyle w:val="SORLDDHeading1"/>
      <w:lvlText w:val="%1."/>
      <w:lvlJc w:val="left"/>
      <w:pPr>
        <w:ind w:left="360" w:hanging="360"/>
      </w:pPr>
      <w:rPr>
        <w:rFonts w:hint="default"/>
      </w:rPr>
    </w:lvl>
    <w:lvl w:ilvl="1">
      <w:start w:val="1"/>
      <w:numFmt w:val="decimal"/>
      <w:pStyle w:val="SORLDDHeading2"/>
      <w:lvlText w:val="%1.%2"/>
      <w:lvlJc w:val="left"/>
      <w:pPr>
        <w:tabs>
          <w:tab w:val="num" w:pos="680"/>
        </w:tabs>
        <w:ind w:left="680" w:hanging="680"/>
      </w:pPr>
      <w:rPr>
        <w:rFonts w:hint="default"/>
      </w:rPr>
    </w:lvl>
    <w:lvl w:ilvl="2">
      <w:start w:val="1"/>
      <w:numFmt w:val="none"/>
      <w:pStyle w:val="SORLDDHeading3"/>
      <w:lvlText w:val=""/>
      <w:lvlJc w:val="left"/>
      <w:pPr>
        <w:ind w:left="0" w:firstLine="0"/>
      </w:pPr>
      <w:rPr>
        <w:rFonts w:hint="default"/>
      </w:rPr>
    </w:lvl>
    <w:lvl w:ilvl="3">
      <w:start w:val="1"/>
      <w:numFmt w:val="none"/>
      <w:pStyle w:val="SORLDDHeading4"/>
      <w:lvlText w:val=""/>
      <w:lvlJc w:val="left"/>
      <w:pPr>
        <w:ind w:left="1440" w:hanging="360"/>
      </w:pPr>
      <w:rPr>
        <w:rFonts w:hint="default"/>
      </w:rPr>
    </w:lvl>
    <w:lvl w:ilvl="4">
      <w:start w:val="1"/>
      <w:numFmt w:val="none"/>
      <w:pStyle w:val="SORLDDHeading5"/>
      <w:lvlText w:val=""/>
      <w:lvlJc w:val="left"/>
      <w:pPr>
        <w:ind w:left="1800" w:hanging="360"/>
      </w:pPr>
      <w:rPr>
        <w:rFonts w:hint="default"/>
      </w:rPr>
    </w:lvl>
    <w:lvl w:ilvl="5">
      <w:start w:val="1"/>
      <w:numFmt w:val="none"/>
      <w:pStyle w:val="SORLDDHeading6"/>
      <w:lvlText w:val=""/>
      <w:lvlJc w:val="left"/>
      <w:pPr>
        <w:ind w:left="2160" w:hanging="360"/>
      </w:pPr>
      <w:rPr>
        <w:rFonts w:hint="default"/>
      </w:rPr>
    </w:lvl>
    <w:lvl w:ilvl="6">
      <w:start w:val="1"/>
      <w:numFmt w:val="none"/>
      <w:pStyle w:val="SORLDDHeading7"/>
      <w:lvlText w:val=""/>
      <w:lvlJc w:val="left"/>
      <w:pPr>
        <w:ind w:left="2520" w:hanging="360"/>
      </w:pPr>
      <w:rPr>
        <w:rFonts w:hint="default"/>
      </w:rPr>
    </w:lvl>
    <w:lvl w:ilvl="7">
      <w:start w:val="1"/>
      <w:numFmt w:val="none"/>
      <w:pStyle w:val="SORLDDHeading8"/>
      <w:lvlText w:val=""/>
      <w:lvlJc w:val="left"/>
      <w:pPr>
        <w:ind w:left="2880" w:hanging="360"/>
      </w:pPr>
      <w:rPr>
        <w:rFonts w:hint="default"/>
      </w:rPr>
    </w:lvl>
    <w:lvl w:ilvl="8">
      <w:start w:val="1"/>
      <w:numFmt w:val="none"/>
      <w:pStyle w:val="SORLDDHeading9"/>
      <w:lvlText w:val=""/>
      <w:lvlJc w:val="left"/>
      <w:pPr>
        <w:ind w:left="3240" w:hanging="360"/>
      </w:pPr>
      <w:rPr>
        <w:rFonts w:hint="default"/>
      </w:rPr>
    </w:lvl>
  </w:abstractNum>
  <w:abstractNum w:abstractNumId="8" w15:restartNumberingAfterBreak="0">
    <w:nsid w:val="1B3866DB"/>
    <w:multiLevelType w:val="multilevel"/>
    <w:tmpl w:val="A4EEC5B2"/>
    <w:lvl w:ilvl="0">
      <w:start w:val="1"/>
      <w:numFmt w:val="bullet"/>
      <w:lvlRestart w:val="0"/>
      <w:pStyle w:val="SLOList"/>
      <w:lvlText w:val="-"/>
      <w:lvlJc w:val="left"/>
      <w:pPr>
        <w:tabs>
          <w:tab w:val="num" w:pos="714"/>
        </w:tabs>
        <w:ind w:left="714" w:hanging="357"/>
      </w:pPr>
      <w:rPr>
        <w:rFonts w:ascii="Times New Roman" w:hAnsi="Times New Roman" w:cs="Times New Roman" w:hint="default"/>
      </w:rPr>
    </w:lvl>
    <w:lvl w:ilvl="1">
      <w:start w:val="1"/>
      <w:numFmt w:val="bullet"/>
      <w:lvlText w:val=""/>
      <w:lvlJc w:val="left"/>
      <w:pPr>
        <w:tabs>
          <w:tab w:val="num" w:pos="1077"/>
        </w:tabs>
        <w:ind w:left="1077" w:hanging="363"/>
      </w:pPr>
      <w:rPr>
        <w:rFonts w:ascii="Times New Roman" w:hAns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24A75A3E"/>
    <w:multiLevelType w:val="multilevel"/>
    <w:tmpl w:val="E5881398"/>
    <w:lvl w:ilvl="0">
      <w:start w:val="1"/>
      <w:numFmt w:val="decimal"/>
      <w:lvlRestart w:val="0"/>
      <w:pStyle w:val="NCNumbering"/>
      <w:lvlText w:val="%1."/>
      <w:lvlJc w:val="left"/>
      <w:pPr>
        <w:tabs>
          <w:tab w:val="num" w:pos="567"/>
        </w:tabs>
        <w:ind w:left="0" w:firstLine="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1" w15:restartNumberingAfterBreak="0">
    <w:nsid w:val="331902CD"/>
    <w:multiLevelType w:val="hybridMultilevel"/>
    <w:tmpl w:val="1E3AFCE0"/>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CD7912"/>
    <w:multiLevelType w:val="multilevel"/>
    <w:tmpl w:val="0A48BF6A"/>
    <w:lvl w:ilvl="0">
      <w:start w:val="1"/>
      <w:numFmt w:val="decimal"/>
      <w:lvlText w:val="%1."/>
      <w:lvlJc w:val="left"/>
      <w:pPr>
        <w:ind w:left="360" w:hanging="360"/>
      </w:pPr>
      <w:rPr>
        <w:rFonts w:hint="default"/>
      </w:r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0B4458"/>
    <w:multiLevelType w:val="hybridMultilevel"/>
    <w:tmpl w:val="432073CC"/>
    <w:lvl w:ilvl="0" w:tplc="DF568E62">
      <w:start w:val="1"/>
      <w:numFmt w:val="bullet"/>
      <w:pStyle w:val="SorainenOfferBulletlist2"/>
      <w:lvlText w:val=""/>
      <w:lvlJc w:val="left"/>
      <w:pPr>
        <w:ind w:left="720" w:hanging="360"/>
      </w:pPr>
      <w:rPr>
        <w:rFonts w:ascii="Wingdings" w:hAnsi="Wingdings" w:cs="Wingdings"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4" w15:restartNumberingAfterBreak="0">
    <w:nsid w:val="3F560312"/>
    <w:multiLevelType w:val="multilevel"/>
    <w:tmpl w:val="CA802E18"/>
    <w:lvl w:ilvl="0">
      <w:start w:val="1"/>
      <w:numFmt w:val="decimal"/>
      <w:pStyle w:val="SORLDDHeading2ESNumbering"/>
      <w:lvlText w:val="%1."/>
      <w:lvlJc w:val="left"/>
      <w:pPr>
        <w:ind w:left="907" w:hanging="737"/>
      </w:pPr>
      <w:rPr>
        <w:rFonts w:hint="default"/>
      </w:rPr>
    </w:lvl>
    <w:lvl w:ilvl="1">
      <w:start w:val="1"/>
      <w:numFmt w:val="decimal"/>
      <w:pStyle w:val="SORLDDTableParagraphESnumbering"/>
      <w:lvlText w:val="%1.%2"/>
      <w:lvlJc w:val="left"/>
      <w:pPr>
        <w:ind w:left="284" w:hanging="114"/>
      </w:pPr>
    </w:lvl>
    <w:lvl w:ilvl="2">
      <w:start w:val="1"/>
      <w:numFmt w:val="decimal"/>
      <w:lvlText w:val="%1.%2.%3"/>
      <w:lvlJc w:val="left"/>
      <w:pPr>
        <w:ind w:left="720" w:hanging="360"/>
      </w:pPr>
    </w:lvl>
    <w:lvl w:ilvl="3">
      <w:start w:val="1"/>
      <w:numFmt w:val="decimal"/>
      <w:lvlText w:val="%1.%2.%3.%4"/>
      <w:lvlJc w:val="left"/>
      <w:pPr>
        <w:ind w:left="1080" w:hanging="720"/>
      </w:pPr>
    </w:lvl>
    <w:lvl w:ilvl="4">
      <w:start w:val="1"/>
      <w:numFmt w:val="decimal"/>
      <w:lvlText w:val="%1.%2.%3.%4.%5"/>
      <w:lvlJc w:val="left"/>
      <w:pPr>
        <w:ind w:left="1080" w:hanging="72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440" w:hanging="1080"/>
      </w:pPr>
    </w:lvl>
    <w:lvl w:ilvl="8">
      <w:start w:val="1"/>
      <w:numFmt w:val="decimal"/>
      <w:lvlText w:val="%1.%2.%3.%4.%5.%6.%7.%8.%9"/>
      <w:lvlJc w:val="left"/>
      <w:pPr>
        <w:ind w:left="1800" w:hanging="1440"/>
      </w:pPr>
    </w:lvl>
  </w:abstractNum>
  <w:abstractNum w:abstractNumId="15" w15:restartNumberingAfterBreak="0">
    <w:nsid w:val="4CD7180D"/>
    <w:multiLevelType w:val="hybridMultilevel"/>
    <w:tmpl w:val="C70EF9C2"/>
    <w:lvl w:ilvl="0" w:tplc="D3589920">
      <w:start w:val="1"/>
      <w:numFmt w:val="decimal"/>
      <w:lvlText w:val="%1."/>
      <w:lvlJc w:val="left"/>
      <w:pPr>
        <w:ind w:left="1080" w:hanging="720"/>
      </w:pPr>
      <w:rPr>
        <w:rFonts w:ascii="Times New Roman" w:hAnsi="Times New Roman" w:cs="Times New Roman"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F553BB0"/>
    <w:multiLevelType w:val="hybridMultilevel"/>
    <w:tmpl w:val="0DDABE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B25C44"/>
    <w:multiLevelType w:val="multilevel"/>
    <w:tmpl w:val="94E8379C"/>
    <w:styleLink w:val="SLONumberings"/>
    <w:lvl w:ilvl="0">
      <w:start w:val="1"/>
      <w:numFmt w:val="decimal"/>
      <w:lvlRestart w:val="0"/>
      <w:pStyle w:val="1stlevelheading"/>
      <w:lvlText w:val="%1."/>
      <w:lvlJc w:val="left"/>
      <w:pPr>
        <w:tabs>
          <w:tab w:val="num" w:pos="964"/>
        </w:tabs>
        <w:ind w:left="964" w:hanging="964"/>
      </w:pPr>
      <w:rPr>
        <w:rFonts w:hint="default"/>
      </w:rPr>
    </w:lvl>
    <w:lvl w:ilvl="1">
      <w:start w:val="1"/>
      <w:numFmt w:val="decimal"/>
      <w:pStyle w:val="2ndlevelheading"/>
      <w:lvlText w:val="%1.%2."/>
      <w:lvlJc w:val="left"/>
      <w:pPr>
        <w:tabs>
          <w:tab w:val="num" w:pos="964"/>
        </w:tabs>
        <w:ind w:left="964" w:hanging="964"/>
      </w:pPr>
      <w:rPr>
        <w:rFonts w:hint="default"/>
      </w:rPr>
    </w:lvl>
    <w:lvl w:ilvl="2">
      <w:start w:val="1"/>
      <w:numFmt w:val="decimal"/>
      <w:pStyle w:val="3rdlevelheading"/>
      <w:lvlText w:val="%1.%2.%3."/>
      <w:lvlJc w:val="left"/>
      <w:pPr>
        <w:tabs>
          <w:tab w:val="num" w:pos="964"/>
        </w:tabs>
        <w:ind w:left="964" w:hanging="964"/>
      </w:pPr>
      <w:rPr>
        <w:rFonts w:hint="default"/>
      </w:rPr>
    </w:lvl>
    <w:lvl w:ilvl="3">
      <w:start w:val="1"/>
      <w:numFmt w:val="lowerLetter"/>
      <w:pStyle w:val="4thlevelheading"/>
      <w:lvlText w:val="(%4)"/>
      <w:lvlJc w:val="left"/>
      <w:pPr>
        <w:tabs>
          <w:tab w:val="num" w:pos="1928"/>
        </w:tabs>
        <w:ind w:left="1928" w:hanging="851"/>
      </w:pPr>
      <w:rPr>
        <w:rFonts w:hint="default"/>
      </w:rPr>
    </w:lvl>
    <w:lvl w:ilvl="4">
      <w:start w:val="1"/>
      <w:numFmt w:val="lowerRoman"/>
      <w:pStyle w:val="5thlevelheading"/>
      <w:lvlText w:val="(%5)"/>
      <w:lvlJc w:val="left"/>
      <w:pPr>
        <w:tabs>
          <w:tab w:val="num" w:pos="2835"/>
        </w:tabs>
        <w:ind w:left="2835"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25415AE"/>
    <w:multiLevelType w:val="multilevel"/>
    <w:tmpl w:val="E9F29B22"/>
    <w:lvl w:ilvl="0">
      <w:start w:val="1"/>
      <w:numFmt w:val="decimal"/>
      <w:lvlRestart w:val="0"/>
      <w:pStyle w:val="SLONumberedList"/>
      <w:lvlText w:val="%1."/>
      <w:lvlJc w:val="left"/>
      <w:pPr>
        <w:tabs>
          <w:tab w:val="num" w:pos="714"/>
        </w:tabs>
        <w:ind w:left="714" w:hanging="357"/>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5ADB4FF6"/>
    <w:multiLevelType w:val="multilevel"/>
    <w:tmpl w:val="721AAAFA"/>
    <w:lvl w:ilvl="0">
      <w:start w:val="1"/>
      <w:numFmt w:val="decimal"/>
      <w:pStyle w:val="SORLDDHeading2-Table"/>
      <w:lvlText w:val="%1."/>
      <w:lvlJc w:val="left"/>
      <w:pPr>
        <w:ind w:left="720" w:hanging="360"/>
      </w:pPr>
    </w:lvl>
    <w:lvl w:ilvl="1">
      <w:start w:val="2"/>
      <w:numFmt w:val="decimal"/>
      <w:lvlText w:val="%1.%2"/>
      <w:lvlJc w:val="left"/>
      <w:pPr>
        <w:ind w:left="720" w:hanging="360"/>
      </w:pPr>
    </w:lvl>
    <w:lvl w:ilvl="2">
      <w:start w:val="1"/>
      <w:numFmt w:val="decimal"/>
      <w:lvlText w:val="%1.%2.%3"/>
      <w:lvlJc w:val="left"/>
      <w:pPr>
        <w:ind w:left="720" w:hanging="360"/>
      </w:pPr>
    </w:lvl>
    <w:lvl w:ilvl="3">
      <w:start w:val="1"/>
      <w:numFmt w:val="decimal"/>
      <w:lvlText w:val="%1.%2.%3.%4"/>
      <w:lvlJc w:val="left"/>
      <w:pPr>
        <w:ind w:left="1080" w:hanging="720"/>
      </w:pPr>
    </w:lvl>
    <w:lvl w:ilvl="4">
      <w:start w:val="1"/>
      <w:numFmt w:val="decimal"/>
      <w:lvlText w:val="%1.%2.%3.%4.%5"/>
      <w:lvlJc w:val="left"/>
      <w:pPr>
        <w:ind w:left="1080" w:hanging="72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440" w:hanging="1080"/>
      </w:pPr>
    </w:lvl>
    <w:lvl w:ilvl="8">
      <w:start w:val="1"/>
      <w:numFmt w:val="decimal"/>
      <w:lvlText w:val="%1.%2.%3.%4.%5.%6.%7.%8.%9"/>
      <w:lvlJc w:val="left"/>
      <w:pPr>
        <w:ind w:left="1800" w:hanging="1440"/>
      </w:pPr>
    </w:lvl>
  </w:abstractNum>
  <w:abstractNum w:abstractNumId="20" w15:restartNumberingAfterBreak="0">
    <w:nsid w:val="769C082D"/>
    <w:multiLevelType w:val="multilevel"/>
    <w:tmpl w:val="4710C190"/>
    <w:lvl w:ilvl="0">
      <w:start w:val="1"/>
      <w:numFmt w:val="none"/>
      <w:pStyle w:val="SORLDDTableParagraph"/>
      <w:suff w:val="nothing"/>
      <w:lvlText w:val=""/>
      <w:lvlJc w:val="left"/>
      <w:pPr>
        <w:ind w:left="0" w:firstLine="0"/>
      </w:pPr>
      <w:rPr>
        <w:rFonts w:hint="default"/>
      </w:rPr>
    </w:lvl>
    <w:lvl w:ilvl="1">
      <w:start w:val="1"/>
      <w:numFmt w:val="lowerLetter"/>
      <w:pStyle w:val="SORLDDTableParagraphlist"/>
      <w:lvlText w:val="(%2)"/>
      <w:lvlJc w:val="left"/>
      <w:pPr>
        <w:tabs>
          <w:tab w:val="num" w:pos="720"/>
        </w:tabs>
        <w:ind w:left="720" w:hanging="720"/>
      </w:pPr>
      <w:rPr>
        <w:rFonts w:hint="default"/>
      </w:rPr>
    </w:lvl>
    <w:lvl w:ilvl="2">
      <w:start w:val="1"/>
      <w:numFmt w:val="lowerLetter"/>
      <w:lvlText w:val="(%3)"/>
      <w:lvlJc w:val="left"/>
      <w:pPr>
        <w:tabs>
          <w:tab w:val="num" w:pos="720"/>
        </w:tabs>
        <w:ind w:left="720" w:hanging="720"/>
      </w:pPr>
      <w:rPr>
        <w:rFonts w:hint="default"/>
      </w:rPr>
    </w:lvl>
    <w:lvl w:ilvl="3">
      <w:start w:val="1"/>
      <w:numFmt w:val="lowerLetter"/>
      <w:lvlText w:val="(%4)"/>
      <w:lvlJc w:val="left"/>
      <w:pPr>
        <w:tabs>
          <w:tab w:val="num" w:pos="720"/>
        </w:tabs>
        <w:ind w:left="720" w:hanging="720"/>
      </w:pPr>
      <w:rPr>
        <w:rFonts w:hint="default"/>
      </w:rPr>
    </w:lvl>
    <w:lvl w:ilvl="4">
      <w:start w:val="1"/>
      <w:numFmt w:val="lowerLetter"/>
      <w:lvlText w:val="(%5)"/>
      <w:lvlJc w:val="left"/>
      <w:pPr>
        <w:tabs>
          <w:tab w:val="num" w:pos="720"/>
        </w:tabs>
        <w:ind w:left="720" w:hanging="720"/>
      </w:pPr>
      <w:rPr>
        <w:rFonts w:hint="default"/>
      </w:rPr>
    </w:lvl>
    <w:lvl w:ilvl="5">
      <w:start w:val="1"/>
      <w:numFmt w:val="lowerLetter"/>
      <w:lvlText w:val="(%6)"/>
      <w:lvlJc w:val="left"/>
      <w:pPr>
        <w:tabs>
          <w:tab w:val="num" w:pos="720"/>
        </w:tabs>
        <w:ind w:left="720" w:hanging="720"/>
      </w:pPr>
      <w:rPr>
        <w:rFonts w:hint="default"/>
      </w:rPr>
    </w:lvl>
    <w:lvl w:ilvl="6">
      <w:start w:val="1"/>
      <w:numFmt w:val="lowerLetter"/>
      <w:lvlText w:val="(%7)"/>
      <w:lvlJc w:val="left"/>
      <w:pPr>
        <w:tabs>
          <w:tab w:val="num" w:pos="720"/>
        </w:tabs>
        <w:ind w:left="720" w:hanging="720"/>
      </w:pPr>
      <w:rPr>
        <w:rFonts w:hint="default"/>
      </w:rPr>
    </w:lvl>
    <w:lvl w:ilvl="7">
      <w:start w:val="1"/>
      <w:numFmt w:val="lowerLetter"/>
      <w:lvlText w:val="(%8)"/>
      <w:lvlJc w:val="left"/>
      <w:pPr>
        <w:tabs>
          <w:tab w:val="num" w:pos="720"/>
        </w:tabs>
        <w:ind w:left="720" w:hanging="720"/>
      </w:pPr>
      <w:rPr>
        <w:rFonts w:hint="default"/>
      </w:rPr>
    </w:lvl>
    <w:lvl w:ilvl="8">
      <w:start w:val="1"/>
      <w:numFmt w:val="lowerLetter"/>
      <w:lvlText w:val="(%9)"/>
      <w:lvlJc w:val="left"/>
      <w:pPr>
        <w:tabs>
          <w:tab w:val="num" w:pos="720"/>
        </w:tabs>
        <w:ind w:left="720" w:hanging="720"/>
      </w:pPr>
      <w:rPr>
        <w:rFonts w:hint="default"/>
      </w:rPr>
    </w:lvl>
  </w:abstractNum>
  <w:abstractNum w:abstractNumId="21" w15:restartNumberingAfterBreak="0">
    <w:nsid w:val="7A04418E"/>
    <w:multiLevelType w:val="multilevel"/>
    <w:tmpl w:val="79C863BC"/>
    <w:lvl w:ilvl="0">
      <w:numFmt w:val="none"/>
      <w:pStyle w:val="SORLDDTableHead-B-W-Bold"/>
      <w:suff w:val="nothing"/>
      <w:lvlText w:val=""/>
      <w:lvlJc w:val="left"/>
      <w:pPr>
        <w:ind w:left="0" w:firstLine="0"/>
      </w:pPr>
      <w:rPr>
        <w:rFonts w:hint="default"/>
      </w:rPr>
    </w:lvl>
    <w:lvl w:ilvl="1">
      <w:start w:val="1"/>
      <w:numFmt w:val="decimal"/>
      <w:pStyle w:val="SORLDDTableParagraph-simplenumbering"/>
      <w:lvlText w:val="%2."/>
      <w:lvlJc w:val="left"/>
      <w:pPr>
        <w:ind w:left="357" w:hanging="187"/>
      </w:pPr>
      <w:rPr>
        <w:rFonts w:hint="default"/>
      </w:rPr>
    </w:lvl>
    <w:lvl w:ilvl="2">
      <w:start w:val="1"/>
      <w:numFmt w:val="decimal"/>
      <w:lvlText w:val="%3."/>
      <w:lvlJc w:val="left"/>
      <w:pPr>
        <w:ind w:left="357" w:hanging="187"/>
      </w:pPr>
      <w:rPr>
        <w:rFonts w:hint="default"/>
      </w:rPr>
    </w:lvl>
    <w:lvl w:ilvl="3">
      <w:start w:val="1"/>
      <w:numFmt w:val="decimal"/>
      <w:lvlText w:val="%4."/>
      <w:lvlJc w:val="left"/>
      <w:pPr>
        <w:ind w:left="357" w:hanging="187"/>
      </w:pPr>
      <w:rPr>
        <w:rFonts w:hint="default"/>
      </w:rPr>
    </w:lvl>
    <w:lvl w:ilvl="4">
      <w:start w:val="1"/>
      <w:numFmt w:val="decimal"/>
      <w:lvlText w:val="%5."/>
      <w:lvlJc w:val="left"/>
      <w:pPr>
        <w:ind w:left="357" w:hanging="187"/>
      </w:pPr>
      <w:rPr>
        <w:rFonts w:hint="default"/>
      </w:rPr>
    </w:lvl>
    <w:lvl w:ilvl="5">
      <w:start w:val="1"/>
      <w:numFmt w:val="decimal"/>
      <w:lvlText w:val="%6."/>
      <w:lvlJc w:val="left"/>
      <w:pPr>
        <w:ind w:left="357" w:hanging="187"/>
      </w:pPr>
      <w:rPr>
        <w:rFonts w:hint="default"/>
      </w:rPr>
    </w:lvl>
    <w:lvl w:ilvl="6">
      <w:start w:val="1"/>
      <w:numFmt w:val="decimal"/>
      <w:lvlText w:val="%7."/>
      <w:lvlJc w:val="left"/>
      <w:pPr>
        <w:ind w:left="357" w:hanging="187"/>
      </w:pPr>
      <w:rPr>
        <w:rFonts w:hint="default"/>
      </w:rPr>
    </w:lvl>
    <w:lvl w:ilvl="7">
      <w:start w:val="1"/>
      <w:numFmt w:val="decimal"/>
      <w:lvlText w:val="%8."/>
      <w:lvlJc w:val="left"/>
      <w:pPr>
        <w:ind w:left="357" w:hanging="187"/>
      </w:pPr>
      <w:rPr>
        <w:rFonts w:hint="default"/>
      </w:rPr>
    </w:lvl>
    <w:lvl w:ilvl="8">
      <w:start w:val="1"/>
      <w:numFmt w:val="decimal"/>
      <w:lvlText w:val="%9."/>
      <w:lvlJc w:val="left"/>
      <w:pPr>
        <w:ind w:left="357" w:hanging="187"/>
      </w:pPr>
      <w:rPr>
        <w:rFonts w:hint="default"/>
      </w:rPr>
    </w:lvl>
  </w:abstractNum>
  <w:num w:numId="1" w16cid:durableId="1499730532">
    <w:abstractNumId w:val="4"/>
  </w:num>
  <w:num w:numId="2" w16cid:durableId="1195265237">
    <w:abstractNumId w:val="0"/>
  </w:num>
  <w:num w:numId="3" w16cid:durableId="1523277684">
    <w:abstractNumId w:val="10"/>
  </w:num>
  <w:num w:numId="4" w16cid:durableId="1533109504">
    <w:abstractNumId w:val="19"/>
  </w:num>
  <w:num w:numId="5" w16cid:durableId="1388260926">
    <w:abstractNumId w:val="7"/>
  </w:num>
  <w:num w:numId="6" w16cid:durableId="720641454">
    <w:abstractNumId w:val="17"/>
  </w:num>
  <w:num w:numId="7" w16cid:durableId="1912152612">
    <w:abstractNumId w:val="6"/>
  </w:num>
  <w:num w:numId="8" w16cid:durableId="2122873376">
    <w:abstractNumId w:val="14"/>
  </w:num>
  <w:num w:numId="9" w16cid:durableId="1889296400">
    <w:abstractNumId w:val="20"/>
  </w:num>
  <w:num w:numId="10" w16cid:durableId="1289315092">
    <w:abstractNumId w:val="21"/>
  </w:num>
  <w:num w:numId="11" w16cid:durableId="14038261">
    <w:abstractNumId w:val="17"/>
  </w:num>
  <w:num w:numId="12" w16cid:durableId="680742607">
    <w:abstractNumId w:val="8"/>
  </w:num>
  <w:num w:numId="13" w16cid:durableId="135268354">
    <w:abstractNumId w:val="18"/>
  </w:num>
  <w:num w:numId="14" w16cid:durableId="872573375">
    <w:abstractNumId w:val="9"/>
  </w:num>
  <w:num w:numId="15" w16cid:durableId="187525027">
    <w:abstractNumId w:val="2"/>
  </w:num>
  <w:num w:numId="16" w16cid:durableId="1664358325">
    <w:abstractNumId w:val="3"/>
  </w:num>
  <w:num w:numId="17" w16cid:durableId="750927226">
    <w:abstractNumId w:val="13"/>
  </w:num>
  <w:num w:numId="18" w16cid:durableId="144862775">
    <w:abstractNumId w:val="11"/>
  </w:num>
  <w:num w:numId="19" w16cid:durableId="213197587">
    <w:abstractNumId w:val="15"/>
  </w:num>
  <w:num w:numId="20" w16cid:durableId="154612875">
    <w:abstractNumId w:val="5"/>
  </w:num>
  <w:num w:numId="21" w16cid:durableId="781456535">
    <w:abstractNumId w:val="16"/>
  </w:num>
  <w:num w:numId="22" w16cid:durableId="1146971868">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BC6"/>
    <w:rsid w:val="00000D2C"/>
    <w:rsid w:val="00002896"/>
    <w:rsid w:val="0000411C"/>
    <w:rsid w:val="00005396"/>
    <w:rsid w:val="000054CE"/>
    <w:rsid w:val="00006B35"/>
    <w:rsid w:val="0001016C"/>
    <w:rsid w:val="00014E53"/>
    <w:rsid w:val="000175A4"/>
    <w:rsid w:val="00023282"/>
    <w:rsid w:val="0002680E"/>
    <w:rsid w:val="00031025"/>
    <w:rsid w:val="000317B0"/>
    <w:rsid w:val="0003181D"/>
    <w:rsid w:val="00032F1A"/>
    <w:rsid w:val="000338A4"/>
    <w:rsid w:val="00034222"/>
    <w:rsid w:val="000359F1"/>
    <w:rsid w:val="00035D4A"/>
    <w:rsid w:val="00043CB0"/>
    <w:rsid w:val="0004506E"/>
    <w:rsid w:val="00050567"/>
    <w:rsid w:val="00050FF8"/>
    <w:rsid w:val="00051AAC"/>
    <w:rsid w:val="00051AAE"/>
    <w:rsid w:val="00051B36"/>
    <w:rsid w:val="00051C74"/>
    <w:rsid w:val="00052E01"/>
    <w:rsid w:val="000536C8"/>
    <w:rsid w:val="000538AD"/>
    <w:rsid w:val="00053E96"/>
    <w:rsid w:val="000611F6"/>
    <w:rsid w:val="0006251C"/>
    <w:rsid w:val="00062DCC"/>
    <w:rsid w:val="00064BF6"/>
    <w:rsid w:val="0006581A"/>
    <w:rsid w:val="00065B89"/>
    <w:rsid w:val="00066D35"/>
    <w:rsid w:val="00066DE3"/>
    <w:rsid w:val="00067330"/>
    <w:rsid w:val="0007050D"/>
    <w:rsid w:val="00071028"/>
    <w:rsid w:val="0007140C"/>
    <w:rsid w:val="00071E0C"/>
    <w:rsid w:val="00072820"/>
    <w:rsid w:val="0007589B"/>
    <w:rsid w:val="00083370"/>
    <w:rsid w:val="00085862"/>
    <w:rsid w:val="00087421"/>
    <w:rsid w:val="000901CF"/>
    <w:rsid w:val="000904A0"/>
    <w:rsid w:val="00091F4E"/>
    <w:rsid w:val="000927D0"/>
    <w:rsid w:val="0009300C"/>
    <w:rsid w:val="000932B9"/>
    <w:rsid w:val="00093E86"/>
    <w:rsid w:val="00094336"/>
    <w:rsid w:val="00094904"/>
    <w:rsid w:val="00094917"/>
    <w:rsid w:val="00095851"/>
    <w:rsid w:val="000974E1"/>
    <w:rsid w:val="00097800"/>
    <w:rsid w:val="000A0D90"/>
    <w:rsid w:val="000A0FE6"/>
    <w:rsid w:val="000A1357"/>
    <w:rsid w:val="000A1945"/>
    <w:rsid w:val="000A21DD"/>
    <w:rsid w:val="000A61CA"/>
    <w:rsid w:val="000A6408"/>
    <w:rsid w:val="000B17F7"/>
    <w:rsid w:val="000B1D4E"/>
    <w:rsid w:val="000B2EF7"/>
    <w:rsid w:val="000B3CF3"/>
    <w:rsid w:val="000B4617"/>
    <w:rsid w:val="000B4F0F"/>
    <w:rsid w:val="000B4FAA"/>
    <w:rsid w:val="000B5243"/>
    <w:rsid w:val="000B6316"/>
    <w:rsid w:val="000C09F6"/>
    <w:rsid w:val="000C0AD1"/>
    <w:rsid w:val="000C23EA"/>
    <w:rsid w:val="000C57DE"/>
    <w:rsid w:val="000C6A8A"/>
    <w:rsid w:val="000D11C5"/>
    <w:rsid w:val="000D2606"/>
    <w:rsid w:val="000D3793"/>
    <w:rsid w:val="000D67A1"/>
    <w:rsid w:val="000E0BCB"/>
    <w:rsid w:val="000E268A"/>
    <w:rsid w:val="000E30F3"/>
    <w:rsid w:val="000E36F4"/>
    <w:rsid w:val="000E40AA"/>
    <w:rsid w:val="000E4B5A"/>
    <w:rsid w:val="000E6C91"/>
    <w:rsid w:val="000E78C7"/>
    <w:rsid w:val="000F152D"/>
    <w:rsid w:val="000F2D6C"/>
    <w:rsid w:val="000F33D5"/>
    <w:rsid w:val="000F6CAE"/>
    <w:rsid w:val="000F7254"/>
    <w:rsid w:val="000F740E"/>
    <w:rsid w:val="000F7546"/>
    <w:rsid w:val="000F7E55"/>
    <w:rsid w:val="00101440"/>
    <w:rsid w:val="00101FD2"/>
    <w:rsid w:val="0010234D"/>
    <w:rsid w:val="00103A19"/>
    <w:rsid w:val="00106B3A"/>
    <w:rsid w:val="00107545"/>
    <w:rsid w:val="00110D8B"/>
    <w:rsid w:val="0011203D"/>
    <w:rsid w:val="00113A07"/>
    <w:rsid w:val="001146ED"/>
    <w:rsid w:val="00115846"/>
    <w:rsid w:val="001205DD"/>
    <w:rsid w:val="00122350"/>
    <w:rsid w:val="00122A87"/>
    <w:rsid w:val="00123083"/>
    <w:rsid w:val="0012443D"/>
    <w:rsid w:val="0012557C"/>
    <w:rsid w:val="00126426"/>
    <w:rsid w:val="00127119"/>
    <w:rsid w:val="001307CB"/>
    <w:rsid w:val="00130A2D"/>
    <w:rsid w:val="00130B06"/>
    <w:rsid w:val="00132C1A"/>
    <w:rsid w:val="00135036"/>
    <w:rsid w:val="001361C3"/>
    <w:rsid w:val="00137056"/>
    <w:rsid w:val="00141BEE"/>
    <w:rsid w:val="00143BFC"/>
    <w:rsid w:val="00146CB0"/>
    <w:rsid w:val="0014744C"/>
    <w:rsid w:val="00152125"/>
    <w:rsid w:val="00152CD4"/>
    <w:rsid w:val="00153D01"/>
    <w:rsid w:val="001544AC"/>
    <w:rsid w:val="0015497D"/>
    <w:rsid w:val="001577D8"/>
    <w:rsid w:val="00160D80"/>
    <w:rsid w:val="001707B3"/>
    <w:rsid w:val="00171427"/>
    <w:rsid w:val="00172CDF"/>
    <w:rsid w:val="00174546"/>
    <w:rsid w:val="00174F06"/>
    <w:rsid w:val="00176907"/>
    <w:rsid w:val="00180384"/>
    <w:rsid w:val="00180955"/>
    <w:rsid w:val="00182274"/>
    <w:rsid w:val="0018407F"/>
    <w:rsid w:val="00187706"/>
    <w:rsid w:val="00191610"/>
    <w:rsid w:val="001942E7"/>
    <w:rsid w:val="00194EB8"/>
    <w:rsid w:val="001951C5"/>
    <w:rsid w:val="00197A12"/>
    <w:rsid w:val="00197FDD"/>
    <w:rsid w:val="001A42C4"/>
    <w:rsid w:val="001A45CA"/>
    <w:rsid w:val="001A635F"/>
    <w:rsid w:val="001A65D8"/>
    <w:rsid w:val="001A76E0"/>
    <w:rsid w:val="001B0B8C"/>
    <w:rsid w:val="001B1CA4"/>
    <w:rsid w:val="001B2393"/>
    <w:rsid w:val="001B252A"/>
    <w:rsid w:val="001B2BFB"/>
    <w:rsid w:val="001B3577"/>
    <w:rsid w:val="001B4933"/>
    <w:rsid w:val="001B6979"/>
    <w:rsid w:val="001C095B"/>
    <w:rsid w:val="001C0A40"/>
    <w:rsid w:val="001C20A1"/>
    <w:rsid w:val="001C2222"/>
    <w:rsid w:val="001C2B5C"/>
    <w:rsid w:val="001C3286"/>
    <w:rsid w:val="001C4D1D"/>
    <w:rsid w:val="001C51E4"/>
    <w:rsid w:val="001C72F5"/>
    <w:rsid w:val="001D1AE5"/>
    <w:rsid w:val="001D5067"/>
    <w:rsid w:val="001D7959"/>
    <w:rsid w:val="001E0596"/>
    <w:rsid w:val="001E12A5"/>
    <w:rsid w:val="001E3C02"/>
    <w:rsid w:val="001E504E"/>
    <w:rsid w:val="001E7CBE"/>
    <w:rsid w:val="001F03EC"/>
    <w:rsid w:val="001F1D83"/>
    <w:rsid w:val="001F1EBC"/>
    <w:rsid w:val="001F45A2"/>
    <w:rsid w:val="001F4B90"/>
    <w:rsid w:val="001F7168"/>
    <w:rsid w:val="001F746D"/>
    <w:rsid w:val="001F7672"/>
    <w:rsid w:val="001FB163"/>
    <w:rsid w:val="0020068B"/>
    <w:rsid w:val="002026D5"/>
    <w:rsid w:val="00202D4D"/>
    <w:rsid w:val="00202EC0"/>
    <w:rsid w:val="00203013"/>
    <w:rsid w:val="00204799"/>
    <w:rsid w:val="00206A91"/>
    <w:rsid w:val="002074A9"/>
    <w:rsid w:val="0020787E"/>
    <w:rsid w:val="00210F81"/>
    <w:rsid w:val="00212490"/>
    <w:rsid w:val="00213551"/>
    <w:rsid w:val="00213A7A"/>
    <w:rsid w:val="00214964"/>
    <w:rsid w:val="00215819"/>
    <w:rsid w:val="00221AE0"/>
    <w:rsid w:val="002229D0"/>
    <w:rsid w:val="00223225"/>
    <w:rsid w:val="002243DD"/>
    <w:rsid w:val="00225553"/>
    <w:rsid w:val="00227803"/>
    <w:rsid w:val="00231CD5"/>
    <w:rsid w:val="00234F07"/>
    <w:rsid w:val="00236DFA"/>
    <w:rsid w:val="00237F6B"/>
    <w:rsid w:val="00240521"/>
    <w:rsid w:val="00240CE1"/>
    <w:rsid w:val="00241692"/>
    <w:rsid w:val="00241741"/>
    <w:rsid w:val="0024358F"/>
    <w:rsid w:val="00243CE6"/>
    <w:rsid w:val="002467A1"/>
    <w:rsid w:val="00246BFB"/>
    <w:rsid w:val="002475E0"/>
    <w:rsid w:val="0025006A"/>
    <w:rsid w:val="002520A3"/>
    <w:rsid w:val="00257C29"/>
    <w:rsid w:val="00261D74"/>
    <w:rsid w:val="002625C8"/>
    <w:rsid w:val="002638AD"/>
    <w:rsid w:val="002652B4"/>
    <w:rsid w:val="00266421"/>
    <w:rsid w:val="00267EA7"/>
    <w:rsid w:val="00270909"/>
    <w:rsid w:val="00271A37"/>
    <w:rsid w:val="00271D79"/>
    <w:rsid w:val="00271E0E"/>
    <w:rsid w:val="00272D33"/>
    <w:rsid w:val="002745AB"/>
    <w:rsid w:val="00275E86"/>
    <w:rsid w:val="00276BB0"/>
    <w:rsid w:val="00280C2C"/>
    <w:rsid w:val="00281BA9"/>
    <w:rsid w:val="00282716"/>
    <w:rsid w:val="002829F5"/>
    <w:rsid w:val="0028338A"/>
    <w:rsid w:val="00284259"/>
    <w:rsid w:val="00284CAA"/>
    <w:rsid w:val="00285986"/>
    <w:rsid w:val="00287122"/>
    <w:rsid w:val="0028787A"/>
    <w:rsid w:val="00290847"/>
    <w:rsid w:val="00290BD7"/>
    <w:rsid w:val="002911E4"/>
    <w:rsid w:val="00291447"/>
    <w:rsid w:val="0029317A"/>
    <w:rsid w:val="002936C2"/>
    <w:rsid w:val="0029459B"/>
    <w:rsid w:val="00294C62"/>
    <w:rsid w:val="002A04B6"/>
    <w:rsid w:val="002A14FC"/>
    <w:rsid w:val="002A2C4B"/>
    <w:rsid w:val="002A5A1B"/>
    <w:rsid w:val="002A6CA2"/>
    <w:rsid w:val="002A76AA"/>
    <w:rsid w:val="002A7EE8"/>
    <w:rsid w:val="002B245D"/>
    <w:rsid w:val="002B2E95"/>
    <w:rsid w:val="002B3900"/>
    <w:rsid w:val="002B4536"/>
    <w:rsid w:val="002B5C5C"/>
    <w:rsid w:val="002B6729"/>
    <w:rsid w:val="002C0E8E"/>
    <w:rsid w:val="002C4E44"/>
    <w:rsid w:val="002C655C"/>
    <w:rsid w:val="002C703F"/>
    <w:rsid w:val="002D042C"/>
    <w:rsid w:val="002D06E2"/>
    <w:rsid w:val="002D0DE4"/>
    <w:rsid w:val="002D10A4"/>
    <w:rsid w:val="002D1CF0"/>
    <w:rsid w:val="002D50D4"/>
    <w:rsid w:val="002D5B6E"/>
    <w:rsid w:val="002E047B"/>
    <w:rsid w:val="002E0921"/>
    <w:rsid w:val="002E332C"/>
    <w:rsid w:val="002E5050"/>
    <w:rsid w:val="002E5B58"/>
    <w:rsid w:val="002F2851"/>
    <w:rsid w:val="002F2AF7"/>
    <w:rsid w:val="002F49C9"/>
    <w:rsid w:val="002F5BF6"/>
    <w:rsid w:val="002F605E"/>
    <w:rsid w:val="002F69F7"/>
    <w:rsid w:val="00301254"/>
    <w:rsid w:val="003029C8"/>
    <w:rsid w:val="0030382D"/>
    <w:rsid w:val="00303DB5"/>
    <w:rsid w:val="003068A1"/>
    <w:rsid w:val="00307477"/>
    <w:rsid w:val="00307742"/>
    <w:rsid w:val="0031178E"/>
    <w:rsid w:val="003131CE"/>
    <w:rsid w:val="00315230"/>
    <w:rsid w:val="003161C5"/>
    <w:rsid w:val="003162C9"/>
    <w:rsid w:val="003206E0"/>
    <w:rsid w:val="00320FE6"/>
    <w:rsid w:val="003227F9"/>
    <w:rsid w:val="00322E26"/>
    <w:rsid w:val="00322F0B"/>
    <w:rsid w:val="00324825"/>
    <w:rsid w:val="003252E7"/>
    <w:rsid w:val="00325909"/>
    <w:rsid w:val="00326263"/>
    <w:rsid w:val="00326B4B"/>
    <w:rsid w:val="00327DD5"/>
    <w:rsid w:val="00327F46"/>
    <w:rsid w:val="0033069F"/>
    <w:rsid w:val="003308C9"/>
    <w:rsid w:val="00331B29"/>
    <w:rsid w:val="00331FA0"/>
    <w:rsid w:val="00332514"/>
    <w:rsid w:val="00332B3B"/>
    <w:rsid w:val="003350B1"/>
    <w:rsid w:val="00335210"/>
    <w:rsid w:val="003358EF"/>
    <w:rsid w:val="00335B6C"/>
    <w:rsid w:val="00337046"/>
    <w:rsid w:val="00337298"/>
    <w:rsid w:val="00340868"/>
    <w:rsid w:val="00340A56"/>
    <w:rsid w:val="00344CFC"/>
    <w:rsid w:val="00346277"/>
    <w:rsid w:val="0035061A"/>
    <w:rsid w:val="00352CF8"/>
    <w:rsid w:val="0035391D"/>
    <w:rsid w:val="00355B57"/>
    <w:rsid w:val="00356A0F"/>
    <w:rsid w:val="00356D28"/>
    <w:rsid w:val="00356D3C"/>
    <w:rsid w:val="003574EC"/>
    <w:rsid w:val="00357CF7"/>
    <w:rsid w:val="003611EE"/>
    <w:rsid w:val="003619C9"/>
    <w:rsid w:val="003619FE"/>
    <w:rsid w:val="00361F2D"/>
    <w:rsid w:val="00363A8E"/>
    <w:rsid w:val="003668DE"/>
    <w:rsid w:val="00370551"/>
    <w:rsid w:val="00371392"/>
    <w:rsid w:val="0037433C"/>
    <w:rsid w:val="00375B5B"/>
    <w:rsid w:val="00376F7B"/>
    <w:rsid w:val="00377B97"/>
    <w:rsid w:val="0038141D"/>
    <w:rsid w:val="003839BB"/>
    <w:rsid w:val="0038409B"/>
    <w:rsid w:val="00387554"/>
    <w:rsid w:val="00391336"/>
    <w:rsid w:val="00391B58"/>
    <w:rsid w:val="00393E28"/>
    <w:rsid w:val="003958FD"/>
    <w:rsid w:val="00395EDB"/>
    <w:rsid w:val="00396CCC"/>
    <w:rsid w:val="00397997"/>
    <w:rsid w:val="003A0AD2"/>
    <w:rsid w:val="003A2943"/>
    <w:rsid w:val="003A5474"/>
    <w:rsid w:val="003A5D19"/>
    <w:rsid w:val="003A6A1D"/>
    <w:rsid w:val="003B0D97"/>
    <w:rsid w:val="003B1D22"/>
    <w:rsid w:val="003B2247"/>
    <w:rsid w:val="003B362C"/>
    <w:rsid w:val="003B4BCF"/>
    <w:rsid w:val="003B56AB"/>
    <w:rsid w:val="003C2A40"/>
    <w:rsid w:val="003C3BF9"/>
    <w:rsid w:val="003C4108"/>
    <w:rsid w:val="003C603A"/>
    <w:rsid w:val="003C625D"/>
    <w:rsid w:val="003C6465"/>
    <w:rsid w:val="003C7321"/>
    <w:rsid w:val="003D19CB"/>
    <w:rsid w:val="003D1C45"/>
    <w:rsid w:val="003D37A4"/>
    <w:rsid w:val="003D43B2"/>
    <w:rsid w:val="003D5E34"/>
    <w:rsid w:val="003D6A8B"/>
    <w:rsid w:val="003E1341"/>
    <w:rsid w:val="003E2BEB"/>
    <w:rsid w:val="003E2F75"/>
    <w:rsid w:val="003E4B77"/>
    <w:rsid w:val="003F0D1D"/>
    <w:rsid w:val="003F1405"/>
    <w:rsid w:val="003F14BE"/>
    <w:rsid w:val="003F3B35"/>
    <w:rsid w:val="003F3E8A"/>
    <w:rsid w:val="003F484F"/>
    <w:rsid w:val="003F52DE"/>
    <w:rsid w:val="003F5879"/>
    <w:rsid w:val="003F5990"/>
    <w:rsid w:val="0040207B"/>
    <w:rsid w:val="004026DB"/>
    <w:rsid w:val="0040454B"/>
    <w:rsid w:val="00406978"/>
    <w:rsid w:val="00406F4F"/>
    <w:rsid w:val="004079C1"/>
    <w:rsid w:val="00411427"/>
    <w:rsid w:val="00411FAB"/>
    <w:rsid w:val="004123AD"/>
    <w:rsid w:val="00412550"/>
    <w:rsid w:val="004158FC"/>
    <w:rsid w:val="0042004A"/>
    <w:rsid w:val="00420A1F"/>
    <w:rsid w:val="00425D31"/>
    <w:rsid w:val="00425E4C"/>
    <w:rsid w:val="004272BC"/>
    <w:rsid w:val="00427811"/>
    <w:rsid w:val="00430964"/>
    <w:rsid w:val="0043132E"/>
    <w:rsid w:val="00431452"/>
    <w:rsid w:val="0043227C"/>
    <w:rsid w:val="00432A81"/>
    <w:rsid w:val="00432C21"/>
    <w:rsid w:val="0043534A"/>
    <w:rsid w:val="00435521"/>
    <w:rsid w:val="004361E0"/>
    <w:rsid w:val="00437393"/>
    <w:rsid w:val="004419B6"/>
    <w:rsid w:val="00442DF8"/>
    <w:rsid w:val="0044371E"/>
    <w:rsid w:val="0044374D"/>
    <w:rsid w:val="004447E2"/>
    <w:rsid w:val="004449DB"/>
    <w:rsid w:val="004467BF"/>
    <w:rsid w:val="00447266"/>
    <w:rsid w:val="0044743D"/>
    <w:rsid w:val="004500AD"/>
    <w:rsid w:val="004522FF"/>
    <w:rsid w:val="00453A8B"/>
    <w:rsid w:val="00453D99"/>
    <w:rsid w:val="00454DD9"/>
    <w:rsid w:val="004577A5"/>
    <w:rsid w:val="00461B4F"/>
    <w:rsid w:val="004629AC"/>
    <w:rsid w:val="0046477B"/>
    <w:rsid w:val="00465BC6"/>
    <w:rsid w:val="00466A3B"/>
    <w:rsid w:val="00472FED"/>
    <w:rsid w:val="00473477"/>
    <w:rsid w:val="004739A8"/>
    <w:rsid w:val="004743A9"/>
    <w:rsid w:val="004746ED"/>
    <w:rsid w:val="00476AD5"/>
    <w:rsid w:val="00480D5A"/>
    <w:rsid w:val="004849CC"/>
    <w:rsid w:val="004864CC"/>
    <w:rsid w:val="00486FA9"/>
    <w:rsid w:val="0049008A"/>
    <w:rsid w:val="00490D38"/>
    <w:rsid w:val="0049178C"/>
    <w:rsid w:val="004919DF"/>
    <w:rsid w:val="00492167"/>
    <w:rsid w:val="004925BA"/>
    <w:rsid w:val="00493C5C"/>
    <w:rsid w:val="0049439B"/>
    <w:rsid w:val="00494665"/>
    <w:rsid w:val="004946D2"/>
    <w:rsid w:val="00494E72"/>
    <w:rsid w:val="004966A7"/>
    <w:rsid w:val="00496987"/>
    <w:rsid w:val="004A0C20"/>
    <w:rsid w:val="004A0DAF"/>
    <w:rsid w:val="004A150D"/>
    <w:rsid w:val="004A32EE"/>
    <w:rsid w:val="004A4BCC"/>
    <w:rsid w:val="004A4DD3"/>
    <w:rsid w:val="004A693D"/>
    <w:rsid w:val="004A6DC1"/>
    <w:rsid w:val="004A7A9D"/>
    <w:rsid w:val="004B149F"/>
    <w:rsid w:val="004B242E"/>
    <w:rsid w:val="004B30CB"/>
    <w:rsid w:val="004B773B"/>
    <w:rsid w:val="004B77F1"/>
    <w:rsid w:val="004C114E"/>
    <w:rsid w:val="004C3CF0"/>
    <w:rsid w:val="004C47EA"/>
    <w:rsid w:val="004C4D84"/>
    <w:rsid w:val="004C5AEA"/>
    <w:rsid w:val="004C7419"/>
    <w:rsid w:val="004C7FD3"/>
    <w:rsid w:val="004D047E"/>
    <w:rsid w:val="004D430A"/>
    <w:rsid w:val="004D56D7"/>
    <w:rsid w:val="004D5B58"/>
    <w:rsid w:val="004D6C7B"/>
    <w:rsid w:val="004D76F5"/>
    <w:rsid w:val="004D7AC0"/>
    <w:rsid w:val="004E00EA"/>
    <w:rsid w:val="004E039F"/>
    <w:rsid w:val="004E2024"/>
    <w:rsid w:val="004E20E4"/>
    <w:rsid w:val="004E2F6B"/>
    <w:rsid w:val="004E3A5E"/>
    <w:rsid w:val="004E441D"/>
    <w:rsid w:val="004E4F65"/>
    <w:rsid w:val="004E4F7B"/>
    <w:rsid w:val="004F0FD0"/>
    <w:rsid w:val="004F1F34"/>
    <w:rsid w:val="004F20F6"/>
    <w:rsid w:val="004F2366"/>
    <w:rsid w:val="004F5D71"/>
    <w:rsid w:val="004F64C2"/>
    <w:rsid w:val="00500A34"/>
    <w:rsid w:val="0050126D"/>
    <w:rsid w:val="0050128F"/>
    <w:rsid w:val="00503A24"/>
    <w:rsid w:val="00504AC1"/>
    <w:rsid w:val="00505836"/>
    <w:rsid w:val="00505AF7"/>
    <w:rsid w:val="00505C66"/>
    <w:rsid w:val="00511DFC"/>
    <w:rsid w:val="005127C1"/>
    <w:rsid w:val="0051400D"/>
    <w:rsid w:val="00514512"/>
    <w:rsid w:val="00514818"/>
    <w:rsid w:val="005171E3"/>
    <w:rsid w:val="0052048D"/>
    <w:rsid w:val="005210FE"/>
    <w:rsid w:val="0052267A"/>
    <w:rsid w:val="005231F5"/>
    <w:rsid w:val="00523A7F"/>
    <w:rsid w:val="00525176"/>
    <w:rsid w:val="00525D3F"/>
    <w:rsid w:val="00526350"/>
    <w:rsid w:val="00526771"/>
    <w:rsid w:val="00526DC2"/>
    <w:rsid w:val="0053166D"/>
    <w:rsid w:val="00531D94"/>
    <w:rsid w:val="005322F7"/>
    <w:rsid w:val="0053507C"/>
    <w:rsid w:val="00535631"/>
    <w:rsid w:val="005361FB"/>
    <w:rsid w:val="0054033A"/>
    <w:rsid w:val="005417E7"/>
    <w:rsid w:val="0054271E"/>
    <w:rsid w:val="0054280A"/>
    <w:rsid w:val="00543FD4"/>
    <w:rsid w:val="00545B61"/>
    <w:rsid w:val="00551E47"/>
    <w:rsid w:val="005520A0"/>
    <w:rsid w:val="00553152"/>
    <w:rsid w:val="00556AF4"/>
    <w:rsid w:val="00557912"/>
    <w:rsid w:val="00561286"/>
    <w:rsid w:val="005617E6"/>
    <w:rsid w:val="00563289"/>
    <w:rsid w:val="00563C0F"/>
    <w:rsid w:val="00565A8E"/>
    <w:rsid w:val="0056650B"/>
    <w:rsid w:val="005676A4"/>
    <w:rsid w:val="005715B4"/>
    <w:rsid w:val="005716A2"/>
    <w:rsid w:val="0057563C"/>
    <w:rsid w:val="0057581B"/>
    <w:rsid w:val="005767DB"/>
    <w:rsid w:val="00577B3E"/>
    <w:rsid w:val="00577CEB"/>
    <w:rsid w:val="00582176"/>
    <w:rsid w:val="00583D04"/>
    <w:rsid w:val="00586924"/>
    <w:rsid w:val="00590E39"/>
    <w:rsid w:val="00591352"/>
    <w:rsid w:val="00593293"/>
    <w:rsid w:val="00593E4E"/>
    <w:rsid w:val="00596C23"/>
    <w:rsid w:val="00596CA4"/>
    <w:rsid w:val="00596D3E"/>
    <w:rsid w:val="00597914"/>
    <w:rsid w:val="005A5484"/>
    <w:rsid w:val="005A59AC"/>
    <w:rsid w:val="005A5A27"/>
    <w:rsid w:val="005A70A1"/>
    <w:rsid w:val="005A79EE"/>
    <w:rsid w:val="005B040D"/>
    <w:rsid w:val="005B08CF"/>
    <w:rsid w:val="005B22D2"/>
    <w:rsid w:val="005B29FB"/>
    <w:rsid w:val="005B310E"/>
    <w:rsid w:val="005B46CA"/>
    <w:rsid w:val="005C1832"/>
    <w:rsid w:val="005C28D8"/>
    <w:rsid w:val="005C2E35"/>
    <w:rsid w:val="005C38DE"/>
    <w:rsid w:val="005C605A"/>
    <w:rsid w:val="005C6C4A"/>
    <w:rsid w:val="005C7130"/>
    <w:rsid w:val="005D5EE0"/>
    <w:rsid w:val="005D688E"/>
    <w:rsid w:val="005D7258"/>
    <w:rsid w:val="005D7DE2"/>
    <w:rsid w:val="005E0514"/>
    <w:rsid w:val="005E1C02"/>
    <w:rsid w:val="005E1CDB"/>
    <w:rsid w:val="005E3154"/>
    <w:rsid w:val="005E4331"/>
    <w:rsid w:val="005E64E1"/>
    <w:rsid w:val="005E64F0"/>
    <w:rsid w:val="005E654D"/>
    <w:rsid w:val="005F017F"/>
    <w:rsid w:val="005F7641"/>
    <w:rsid w:val="00602D2C"/>
    <w:rsid w:val="00602FDD"/>
    <w:rsid w:val="00604C3A"/>
    <w:rsid w:val="00604FD6"/>
    <w:rsid w:val="00605131"/>
    <w:rsid w:val="00606028"/>
    <w:rsid w:val="006069BA"/>
    <w:rsid w:val="00606D0F"/>
    <w:rsid w:val="0061071F"/>
    <w:rsid w:val="0061199C"/>
    <w:rsid w:val="00612950"/>
    <w:rsid w:val="00612D49"/>
    <w:rsid w:val="00613952"/>
    <w:rsid w:val="006178B2"/>
    <w:rsid w:val="00621EAC"/>
    <w:rsid w:val="00624B5E"/>
    <w:rsid w:val="00626511"/>
    <w:rsid w:val="006279A9"/>
    <w:rsid w:val="00627AF7"/>
    <w:rsid w:val="00630090"/>
    <w:rsid w:val="00631F83"/>
    <w:rsid w:val="006326CA"/>
    <w:rsid w:val="00633EA4"/>
    <w:rsid w:val="0063500F"/>
    <w:rsid w:val="006354B1"/>
    <w:rsid w:val="006371BC"/>
    <w:rsid w:val="006377FF"/>
    <w:rsid w:val="00640845"/>
    <w:rsid w:val="00641204"/>
    <w:rsid w:val="00641A58"/>
    <w:rsid w:val="00641A73"/>
    <w:rsid w:val="00641DBE"/>
    <w:rsid w:val="00642CE8"/>
    <w:rsid w:val="0064301A"/>
    <w:rsid w:val="00643506"/>
    <w:rsid w:val="0064391B"/>
    <w:rsid w:val="0064533D"/>
    <w:rsid w:val="00645BDC"/>
    <w:rsid w:val="00647B20"/>
    <w:rsid w:val="00650320"/>
    <w:rsid w:val="00651B25"/>
    <w:rsid w:val="00653571"/>
    <w:rsid w:val="0065484A"/>
    <w:rsid w:val="006566F0"/>
    <w:rsid w:val="00663775"/>
    <w:rsid w:val="006668F0"/>
    <w:rsid w:val="00666C75"/>
    <w:rsid w:val="0066765A"/>
    <w:rsid w:val="006701D9"/>
    <w:rsid w:val="00670C15"/>
    <w:rsid w:val="00670C7F"/>
    <w:rsid w:val="00671376"/>
    <w:rsid w:val="00672224"/>
    <w:rsid w:val="006728E5"/>
    <w:rsid w:val="00672C4A"/>
    <w:rsid w:val="00674AB6"/>
    <w:rsid w:val="00674D6E"/>
    <w:rsid w:val="00674FD5"/>
    <w:rsid w:val="006756A5"/>
    <w:rsid w:val="0068031A"/>
    <w:rsid w:val="00680775"/>
    <w:rsid w:val="00682FE7"/>
    <w:rsid w:val="006848A1"/>
    <w:rsid w:val="00685683"/>
    <w:rsid w:val="00686E19"/>
    <w:rsid w:val="0068735E"/>
    <w:rsid w:val="00687CB0"/>
    <w:rsid w:val="00691076"/>
    <w:rsid w:val="006947C2"/>
    <w:rsid w:val="00695E50"/>
    <w:rsid w:val="00696737"/>
    <w:rsid w:val="006967A6"/>
    <w:rsid w:val="00696A96"/>
    <w:rsid w:val="00696B27"/>
    <w:rsid w:val="00697AB3"/>
    <w:rsid w:val="006A0360"/>
    <w:rsid w:val="006A1BC9"/>
    <w:rsid w:val="006A2C8B"/>
    <w:rsid w:val="006A3858"/>
    <w:rsid w:val="006A4917"/>
    <w:rsid w:val="006B0DEB"/>
    <w:rsid w:val="006B19E5"/>
    <w:rsid w:val="006B1ADD"/>
    <w:rsid w:val="006B3955"/>
    <w:rsid w:val="006B402C"/>
    <w:rsid w:val="006B49A4"/>
    <w:rsid w:val="006B5090"/>
    <w:rsid w:val="006B641C"/>
    <w:rsid w:val="006B65BB"/>
    <w:rsid w:val="006C027A"/>
    <w:rsid w:val="006C3BE9"/>
    <w:rsid w:val="006C53AB"/>
    <w:rsid w:val="006C6176"/>
    <w:rsid w:val="006D27E7"/>
    <w:rsid w:val="006D2BAB"/>
    <w:rsid w:val="006D32DD"/>
    <w:rsid w:val="006D4CC2"/>
    <w:rsid w:val="006D5388"/>
    <w:rsid w:val="006D791C"/>
    <w:rsid w:val="006D7B45"/>
    <w:rsid w:val="006D7FBA"/>
    <w:rsid w:val="006E05AB"/>
    <w:rsid w:val="006E2A7A"/>
    <w:rsid w:val="006E4982"/>
    <w:rsid w:val="006E55BF"/>
    <w:rsid w:val="006E7122"/>
    <w:rsid w:val="006F020C"/>
    <w:rsid w:val="006F09BB"/>
    <w:rsid w:val="006F0F04"/>
    <w:rsid w:val="006F107B"/>
    <w:rsid w:val="006F2AFA"/>
    <w:rsid w:val="006F2C6B"/>
    <w:rsid w:val="006F5477"/>
    <w:rsid w:val="006F7531"/>
    <w:rsid w:val="007018B4"/>
    <w:rsid w:val="00701E87"/>
    <w:rsid w:val="007020D2"/>
    <w:rsid w:val="00703513"/>
    <w:rsid w:val="00703B33"/>
    <w:rsid w:val="00704D64"/>
    <w:rsid w:val="00707161"/>
    <w:rsid w:val="00707C91"/>
    <w:rsid w:val="007110A0"/>
    <w:rsid w:val="00711953"/>
    <w:rsid w:val="00712134"/>
    <w:rsid w:val="00713A27"/>
    <w:rsid w:val="00714171"/>
    <w:rsid w:val="007159DC"/>
    <w:rsid w:val="00717BE1"/>
    <w:rsid w:val="00717F5F"/>
    <w:rsid w:val="00721B71"/>
    <w:rsid w:val="0072546F"/>
    <w:rsid w:val="0073076C"/>
    <w:rsid w:val="00730B56"/>
    <w:rsid w:val="00731536"/>
    <w:rsid w:val="00731775"/>
    <w:rsid w:val="007338AC"/>
    <w:rsid w:val="00741965"/>
    <w:rsid w:val="00741E77"/>
    <w:rsid w:val="00745BA8"/>
    <w:rsid w:val="007461ED"/>
    <w:rsid w:val="007541AB"/>
    <w:rsid w:val="0075641F"/>
    <w:rsid w:val="00757A2A"/>
    <w:rsid w:val="0076059F"/>
    <w:rsid w:val="00760B64"/>
    <w:rsid w:val="00763632"/>
    <w:rsid w:val="00765897"/>
    <w:rsid w:val="00765ABE"/>
    <w:rsid w:val="00766C72"/>
    <w:rsid w:val="007709F4"/>
    <w:rsid w:val="00770A06"/>
    <w:rsid w:val="00770B75"/>
    <w:rsid w:val="007724E4"/>
    <w:rsid w:val="00776415"/>
    <w:rsid w:val="00776443"/>
    <w:rsid w:val="0077676C"/>
    <w:rsid w:val="00780207"/>
    <w:rsid w:val="0078170D"/>
    <w:rsid w:val="00781A03"/>
    <w:rsid w:val="0078467F"/>
    <w:rsid w:val="00784B1E"/>
    <w:rsid w:val="00786E1A"/>
    <w:rsid w:val="00793806"/>
    <w:rsid w:val="0079579F"/>
    <w:rsid w:val="007958E9"/>
    <w:rsid w:val="007A3911"/>
    <w:rsid w:val="007A50A6"/>
    <w:rsid w:val="007A594B"/>
    <w:rsid w:val="007A6DF6"/>
    <w:rsid w:val="007B0A83"/>
    <w:rsid w:val="007B0D60"/>
    <w:rsid w:val="007B2916"/>
    <w:rsid w:val="007B4329"/>
    <w:rsid w:val="007B47CD"/>
    <w:rsid w:val="007B5169"/>
    <w:rsid w:val="007B5242"/>
    <w:rsid w:val="007B7185"/>
    <w:rsid w:val="007C0CCA"/>
    <w:rsid w:val="007C2880"/>
    <w:rsid w:val="007C37E2"/>
    <w:rsid w:val="007C45A1"/>
    <w:rsid w:val="007C5511"/>
    <w:rsid w:val="007C5730"/>
    <w:rsid w:val="007C77CF"/>
    <w:rsid w:val="007D117F"/>
    <w:rsid w:val="007D13B0"/>
    <w:rsid w:val="007D148E"/>
    <w:rsid w:val="007D21D9"/>
    <w:rsid w:val="007D3BB8"/>
    <w:rsid w:val="007D493E"/>
    <w:rsid w:val="007D5FD2"/>
    <w:rsid w:val="007D6E0B"/>
    <w:rsid w:val="007E08EA"/>
    <w:rsid w:val="007E0C0A"/>
    <w:rsid w:val="007E12BF"/>
    <w:rsid w:val="007E1704"/>
    <w:rsid w:val="007E23F7"/>
    <w:rsid w:val="007E4EF3"/>
    <w:rsid w:val="007E6AFA"/>
    <w:rsid w:val="007F1EDC"/>
    <w:rsid w:val="007F364A"/>
    <w:rsid w:val="007F4012"/>
    <w:rsid w:val="007F5245"/>
    <w:rsid w:val="007F7B76"/>
    <w:rsid w:val="00800958"/>
    <w:rsid w:val="008020B2"/>
    <w:rsid w:val="00803B36"/>
    <w:rsid w:val="00806092"/>
    <w:rsid w:val="00807E37"/>
    <w:rsid w:val="00812AE1"/>
    <w:rsid w:val="008141E8"/>
    <w:rsid w:val="00814D89"/>
    <w:rsid w:val="008159B2"/>
    <w:rsid w:val="00815E91"/>
    <w:rsid w:val="00816646"/>
    <w:rsid w:val="00817643"/>
    <w:rsid w:val="00817C53"/>
    <w:rsid w:val="0082064A"/>
    <w:rsid w:val="00820A8A"/>
    <w:rsid w:val="0082140D"/>
    <w:rsid w:val="0082162E"/>
    <w:rsid w:val="00821846"/>
    <w:rsid w:val="00823370"/>
    <w:rsid w:val="00824B43"/>
    <w:rsid w:val="00825ECB"/>
    <w:rsid w:val="00826A9E"/>
    <w:rsid w:val="00830ACD"/>
    <w:rsid w:val="00831799"/>
    <w:rsid w:val="00834EEE"/>
    <w:rsid w:val="008355B2"/>
    <w:rsid w:val="008378E0"/>
    <w:rsid w:val="00840D9F"/>
    <w:rsid w:val="00844E8A"/>
    <w:rsid w:val="00845956"/>
    <w:rsid w:val="0084604F"/>
    <w:rsid w:val="00846074"/>
    <w:rsid w:val="008472B7"/>
    <w:rsid w:val="00851300"/>
    <w:rsid w:val="0085244F"/>
    <w:rsid w:val="00852957"/>
    <w:rsid w:val="00852D45"/>
    <w:rsid w:val="00855310"/>
    <w:rsid w:val="008625BE"/>
    <w:rsid w:val="00862E10"/>
    <w:rsid w:val="0086365C"/>
    <w:rsid w:val="00865E3E"/>
    <w:rsid w:val="00865F96"/>
    <w:rsid w:val="008664C5"/>
    <w:rsid w:val="0086661B"/>
    <w:rsid w:val="00867A63"/>
    <w:rsid w:val="00867A6F"/>
    <w:rsid w:val="008701F8"/>
    <w:rsid w:val="008703B7"/>
    <w:rsid w:val="008719EA"/>
    <w:rsid w:val="008727C2"/>
    <w:rsid w:val="00874023"/>
    <w:rsid w:val="00875D8A"/>
    <w:rsid w:val="00876BC1"/>
    <w:rsid w:val="00877991"/>
    <w:rsid w:val="008809CE"/>
    <w:rsid w:val="008820C5"/>
    <w:rsid w:val="00883513"/>
    <w:rsid w:val="00883B9B"/>
    <w:rsid w:val="00883E29"/>
    <w:rsid w:val="00884927"/>
    <w:rsid w:val="00884E20"/>
    <w:rsid w:val="008866E2"/>
    <w:rsid w:val="00886939"/>
    <w:rsid w:val="008879E4"/>
    <w:rsid w:val="008915CA"/>
    <w:rsid w:val="00891A4A"/>
    <w:rsid w:val="0089211C"/>
    <w:rsid w:val="00892FBA"/>
    <w:rsid w:val="00893060"/>
    <w:rsid w:val="0089362F"/>
    <w:rsid w:val="00894115"/>
    <w:rsid w:val="008942CA"/>
    <w:rsid w:val="00895B7C"/>
    <w:rsid w:val="0089643A"/>
    <w:rsid w:val="00897F18"/>
    <w:rsid w:val="008A0167"/>
    <w:rsid w:val="008A1D7B"/>
    <w:rsid w:val="008A277A"/>
    <w:rsid w:val="008A27B4"/>
    <w:rsid w:val="008A2E4E"/>
    <w:rsid w:val="008A4022"/>
    <w:rsid w:val="008A5058"/>
    <w:rsid w:val="008A5A18"/>
    <w:rsid w:val="008B2B66"/>
    <w:rsid w:val="008B4C31"/>
    <w:rsid w:val="008B507B"/>
    <w:rsid w:val="008B69CC"/>
    <w:rsid w:val="008B6C2E"/>
    <w:rsid w:val="008C03E3"/>
    <w:rsid w:val="008C5743"/>
    <w:rsid w:val="008C58DF"/>
    <w:rsid w:val="008D2618"/>
    <w:rsid w:val="008D70C4"/>
    <w:rsid w:val="008D752B"/>
    <w:rsid w:val="008E05E3"/>
    <w:rsid w:val="008E269A"/>
    <w:rsid w:val="008E2BC0"/>
    <w:rsid w:val="008E3B4F"/>
    <w:rsid w:val="008E55F7"/>
    <w:rsid w:val="008E6548"/>
    <w:rsid w:val="008E67BB"/>
    <w:rsid w:val="008E68D9"/>
    <w:rsid w:val="008E69CA"/>
    <w:rsid w:val="008F010E"/>
    <w:rsid w:val="008F26A1"/>
    <w:rsid w:val="008F4210"/>
    <w:rsid w:val="008F520D"/>
    <w:rsid w:val="008F66E6"/>
    <w:rsid w:val="008F6C37"/>
    <w:rsid w:val="008F7923"/>
    <w:rsid w:val="00901A5A"/>
    <w:rsid w:val="00901EDF"/>
    <w:rsid w:val="00903033"/>
    <w:rsid w:val="009032C9"/>
    <w:rsid w:val="009036B3"/>
    <w:rsid w:val="00904DD8"/>
    <w:rsid w:val="009051CD"/>
    <w:rsid w:val="0090552F"/>
    <w:rsid w:val="00907401"/>
    <w:rsid w:val="009118A9"/>
    <w:rsid w:val="00912139"/>
    <w:rsid w:val="009124A8"/>
    <w:rsid w:val="00912915"/>
    <w:rsid w:val="00912F3D"/>
    <w:rsid w:val="0091343A"/>
    <w:rsid w:val="00914245"/>
    <w:rsid w:val="00915D78"/>
    <w:rsid w:val="00915F1E"/>
    <w:rsid w:val="00916C4E"/>
    <w:rsid w:val="00916FAE"/>
    <w:rsid w:val="00917BC0"/>
    <w:rsid w:val="00925964"/>
    <w:rsid w:val="00927842"/>
    <w:rsid w:val="0093097F"/>
    <w:rsid w:val="00930BC9"/>
    <w:rsid w:val="009335EE"/>
    <w:rsid w:val="0093457B"/>
    <w:rsid w:val="009356F9"/>
    <w:rsid w:val="009363A8"/>
    <w:rsid w:val="00937C82"/>
    <w:rsid w:val="00940C30"/>
    <w:rsid w:val="0094576E"/>
    <w:rsid w:val="00947BBB"/>
    <w:rsid w:val="00947EE1"/>
    <w:rsid w:val="00947EF7"/>
    <w:rsid w:val="00952D05"/>
    <w:rsid w:val="00953A15"/>
    <w:rsid w:val="00953A3F"/>
    <w:rsid w:val="00954D7E"/>
    <w:rsid w:val="00954FCD"/>
    <w:rsid w:val="009571E2"/>
    <w:rsid w:val="00957C57"/>
    <w:rsid w:val="0096317E"/>
    <w:rsid w:val="009632EB"/>
    <w:rsid w:val="00963E4F"/>
    <w:rsid w:val="00966065"/>
    <w:rsid w:val="00966C0B"/>
    <w:rsid w:val="00967087"/>
    <w:rsid w:val="00967E4A"/>
    <w:rsid w:val="00971493"/>
    <w:rsid w:val="009725E0"/>
    <w:rsid w:val="00974389"/>
    <w:rsid w:val="0097460C"/>
    <w:rsid w:val="00976D4B"/>
    <w:rsid w:val="00977DA5"/>
    <w:rsid w:val="00980962"/>
    <w:rsid w:val="009818D8"/>
    <w:rsid w:val="00983994"/>
    <w:rsid w:val="009854EA"/>
    <w:rsid w:val="00987780"/>
    <w:rsid w:val="00990169"/>
    <w:rsid w:val="009924AA"/>
    <w:rsid w:val="00992F9E"/>
    <w:rsid w:val="00993B38"/>
    <w:rsid w:val="00995C00"/>
    <w:rsid w:val="00997DF4"/>
    <w:rsid w:val="009A17AF"/>
    <w:rsid w:val="009A2E7D"/>
    <w:rsid w:val="009A3040"/>
    <w:rsid w:val="009A3D8B"/>
    <w:rsid w:val="009A599C"/>
    <w:rsid w:val="009A64E0"/>
    <w:rsid w:val="009A6F4A"/>
    <w:rsid w:val="009B3F42"/>
    <w:rsid w:val="009B440D"/>
    <w:rsid w:val="009B5241"/>
    <w:rsid w:val="009B5A0B"/>
    <w:rsid w:val="009B681E"/>
    <w:rsid w:val="009B6DE5"/>
    <w:rsid w:val="009B794E"/>
    <w:rsid w:val="009B7B8F"/>
    <w:rsid w:val="009B7DFB"/>
    <w:rsid w:val="009C10BC"/>
    <w:rsid w:val="009C441B"/>
    <w:rsid w:val="009C4EF2"/>
    <w:rsid w:val="009C7029"/>
    <w:rsid w:val="009C7A52"/>
    <w:rsid w:val="009D06D1"/>
    <w:rsid w:val="009D32BE"/>
    <w:rsid w:val="009D3F30"/>
    <w:rsid w:val="009D3F63"/>
    <w:rsid w:val="009D4A1C"/>
    <w:rsid w:val="009D5774"/>
    <w:rsid w:val="009D5AC2"/>
    <w:rsid w:val="009D5EB7"/>
    <w:rsid w:val="009D78B4"/>
    <w:rsid w:val="009E3D90"/>
    <w:rsid w:val="009E4717"/>
    <w:rsid w:val="009E4D9D"/>
    <w:rsid w:val="009E55DB"/>
    <w:rsid w:val="009E5FC5"/>
    <w:rsid w:val="009F2FAF"/>
    <w:rsid w:val="009F50E2"/>
    <w:rsid w:val="009F5752"/>
    <w:rsid w:val="009F5BA5"/>
    <w:rsid w:val="009F6C00"/>
    <w:rsid w:val="00A001FE"/>
    <w:rsid w:val="00A01025"/>
    <w:rsid w:val="00A03613"/>
    <w:rsid w:val="00A04387"/>
    <w:rsid w:val="00A05609"/>
    <w:rsid w:val="00A06B3D"/>
    <w:rsid w:val="00A106F2"/>
    <w:rsid w:val="00A1189E"/>
    <w:rsid w:val="00A13537"/>
    <w:rsid w:val="00A14701"/>
    <w:rsid w:val="00A14AC5"/>
    <w:rsid w:val="00A20298"/>
    <w:rsid w:val="00A206F1"/>
    <w:rsid w:val="00A20DF8"/>
    <w:rsid w:val="00A2136B"/>
    <w:rsid w:val="00A235E8"/>
    <w:rsid w:val="00A26340"/>
    <w:rsid w:val="00A26FE2"/>
    <w:rsid w:val="00A36D5A"/>
    <w:rsid w:val="00A37C7F"/>
    <w:rsid w:val="00A41C76"/>
    <w:rsid w:val="00A43162"/>
    <w:rsid w:val="00A44A7E"/>
    <w:rsid w:val="00A4519D"/>
    <w:rsid w:val="00A47C93"/>
    <w:rsid w:val="00A50AF1"/>
    <w:rsid w:val="00A51932"/>
    <w:rsid w:val="00A52576"/>
    <w:rsid w:val="00A53B35"/>
    <w:rsid w:val="00A54447"/>
    <w:rsid w:val="00A5786E"/>
    <w:rsid w:val="00A62DA5"/>
    <w:rsid w:val="00A63FD1"/>
    <w:rsid w:val="00A65694"/>
    <w:rsid w:val="00A65C2F"/>
    <w:rsid w:val="00A65EE2"/>
    <w:rsid w:val="00A660EF"/>
    <w:rsid w:val="00A66459"/>
    <w:rsid w:val="00A67B8C"/>
    <w:rsid w:val="00A67D8A"/>
    <w:rsid w:val="00A70F7D"/>
    <w:rsid w:val="00A713FD"/>
    <w:rsid w:val="00A722CB"/>
    <w:rsid w:val="00A74277"/>
    <w:rsid w:val="00A745C4"/>
    <w:rsid w:val="00A7492E"/>
    <w:rsid w:val="00A753DF"/>
    <w:rsid w:val="00A75A0B"/>
    <w:rsid w:val="00A76B3F"/>
    <w:rsid w:val="00A777CB"/>
    <w:rsid w:val="00A778B0"/>
    <w:rsid w:val="00A8024A"/>
    <w:rsid w:val="00A81379"/>
    <w:rsid w:val="00A8145A"/>
    <w:rsid w:val="00A82092"/>
    <w:rsid w:val="00A87B1C"/>
    <w:rsid w:val="00A912E1"/>
    <w:rsid w:val="00A91C3C"/>
    <w:rsid w:val="00A938FB"/>
    <w:rsid w:val="00A9616D"/>
    <w:rsid w:val="00AA02D4"/>
    <w:rsid w:val="00AA0F42"/>
    <w:rsid w:val="00AA1B19"/>
    <w:rsid w:val="00AA2C66"/>
    <w:rsid w:val="00AA43BA"/>
    <w:rsid w:val="00AA62F0"/>
    <w:rsid w:val="00AA63FB"/>
    <w:rsid w:val="00AA6851"/>
    <w:rsid w:val="00AA713D"/>
    <w:rsid w:val="00AA79CC"/>
    <w:rsid w:val="00AB12EE"/>
    <w:rsid w:val="00AB257F"/>
    <w:rsid w:val="00AB4FB4"/>
    <w:rsid w:val="00AB726B"/>
    <w:rsid w:val="00AB7828"/>
    <w:rsid w:val="00AC2AF4"/>
    <w:rsid w:val="00AC48E4"/>
    <w:rsid w:val="00AC560E"/>
    <w:rsid w:val="00AC5CF7"/>
    <w:rsid w:val="00AC69EE"/>
    <w:rsid w:val="00AD099E"/>
    <w:rsid w:val="00AD1A5D"/>
    <w:rsid w:val="00AD26BA"/>
    <w:rsid w:val="00AD5EFB"/>
    <w:rsid w:val="00AD5FF4"/>
    <w:rsid w:val="00AD76D3"/>
    <w:rsid w:val="00AD7B3E"/>
    <w:rsid w:val="00AE155E"/>
    <w:rsid w:val="00AE30E1"/>
    <w:rsid w:val="00AE598A"/>
    <w:rsid w:val="00AE6334"/>
    <w:rsid w:val="00AE6493"/>
    <w:rsid w:val="00AE6C1F"/>
    <w:rsid w:val="00AF0482"/>
    <w:rsid w:val="00AF0F7C"/>
    <w:rsid w:val="00AF1A86"/>
    <w:rsid w:val="00AF4263"/>
    <w:rsid w:val="00AF5022"/>
    <w:rsid w:val="00AF573D"/>
    <w:rsid w:val="00AF6B13"/>
    <w:rsid w:val="00AF6F49"/>
    <w:rsid w:val="00AF7BB4"/>
    <w:rsid w:val="00AF7CF7"/>
    <w:rsid w:val="00B00AF1"/>
    <w:rsid w:val="00B00CD1"/>
    <w:rsid w:val="00B01575"/>
    <w:rsid w:val="00B01DA3"/>
    <w:rsid w:val="00B0257A"/>
    <w:rsid w:val="00B02C37"/>
    <w:rsid w:val="00B02CA6"/>
    <w:rsid w:val="00B0415B"/>
    <w:rsid w:val="00B049BD"/>
    <w:rsid w:val="00B05482"/>
    <w:rsid w:val="00B0597F"/>
    <w:rsid w:val="00B10C6F"/>
    <w:rsid w:val="00B1221E"/>
    <w:rsid w:val="00B15842"/>
    <w:rsid w:val="00B15F5C"/>
    <w:rsid w:val="00B20181"/>
    <w:rsid w:val="00B23CB7"/>
    <w:rsid w:val="00B264EA"/>
    <w:rsid w:val="00B270F3"/>
    <w:rsid w:val="00B30423"/>
    <w:rsid w:val="00B30AB1"/>
    <w:rsid w:val="00B30C74"/>
    <w:rsid w:val="00B318A7"/>
    <w:rsid w:val="00B32A47"/>
    <w:rsid w:val="00B364C8"/>
    <w:rsid w:val="00B36F30"/>
    <w:rsid w:val="00B40991"/>
    <w:rsid w:val="00B41222"/>
    <w:rsid w:val="00B4167C"/>
    <w:rsid w:val="00B43A06"/>
    <w:rsid w:val="00B43AD5"/>
    <w:rsid w:val="00B44765"/>
    <w:rsid w:val="00B45C12"/>
    <w:rsid w:val="00B46C49"/>
    <w:rsid w:val="00B473DB"/>
    <w:rsid w:val="00B5146E"/>
    <w:rsid w:val="00B51EA4"/>
    <w:rsid w:val="00B53C9D"/>
    <w:rsid w:val="00B53DD7"/>
    <w:rsid w:val="00B53E33"/>
    <w:rsid w:val="00B53FE4"/>
    <w:rsid w:val="00B55C69"/>
    <w:rsid w:val="00B57913"/>
    <w:rsid w:val="00B57F90"/>
    <w:rsid w:val="00B635FB"/>
    <w:rsid w:val="00B63AA1"/>
    <w:rsid w:val="00B646BD"/>
    <w:rsid w:val="00B64A68"/>
    <w:rsid w:val="00B65F3B"/>
    <w:rsid w:val="00B666C4"/>
    <w:rsid w:val="00B66818"/>
    <w:rsid w:val="00B66A76"/>
    <w:rsid w:val="00B66F8E"/>
    <w:rsid w:val="00B70FE2"/>
    <w:rsid w:val="00B7417C"/>
    <w:rsid w:val="00B74A60"/>
    <w:rsid w:val="00B75D6A"/>
    <w:rsid w:val="00B767D8"/>
    <w:rsid w:val="00B7751B"/>
    <w:rsid w:val="00B77729"/>
    <w:rsid w:val="00B80B2A"/>
    <w:rsid w:val="00B81003"/>
    <w:rsid w:val="00B81AD6"/>
    <w:rsid w:val="00B82FE2"/>
    <w:rsid w:val="00B85929"/>
    <w:rsid w:val="00B86097"/>
    <w:rsid w:val="00B865AE"/>
    <w:rsid w:val="00B87175"/>
    <w:rsid w:val="00B91BA8"/>
    <w:rsid w:val="00B91EC0"/>
    <w:rsid w:val="00B92622"/>
    <w:rsid w:val="00B92834"/>
    <w:rsid w:val="00B9392E"/>
    <w:rsid w:val="00B93DEE"/>
    <w:rsid w:val="00B94AED"/>
    <w:rsid w:val="00B96689"/>
    <w:rsid w:val="00B97042"/>
    <w:rsid w:val="00B970BD"/>
    <w:rsid w:val="00BA162A"/>
    <w:rsid w:val="00BA1649"/>
    <w:rsid w:val="00BA2C5A"/>
    <w:rsid w:val="00BA49D3"/>
    <w:rsid w:val="00BA68AD"/>
    <w:rsid w:val="00BA76C2"/>
    <w:rsid w:val="00BA78B7"/>
    <w:rsid w:val="00BB12EF"/>
    <w:rsid w:val="00BB1C82"/>
    <w:rsid w:val="00BB61E8"/>
    <w:rsid w:val="00BB65D3"/>
    <w:rsid w:val="00BB7B06"/>
    <w:rsid w:val="00BB7FFD"/>
    <w:rsid w:val="00BC2072"/>
    <w:rsid w:val="00BC2E1F"/>
    <w:rsid w:val="00BC2FB4"/>
    <w:rsid w:val="00BC43E0"/>
    <w:rsid w:val="00BC494F"/>
    <w:rsid w:val="00BC4E33"/>
    <w:rsid w:val="00BC6FB4"/>
    <w:rsid w:val="00BC74B0"/>
    <w:rsid w:val="00BD1A46"/>
    <w:rsid w:val="00BD28D7"/>
    <w:rsid w:val="00BD42B5"/>
    <w:rsid w:val="00BD4AE2"/>
    <w:rsid w:val="00BD514E"/>
    <w:rsid w:val="00BD5D59"/>
    <w:rsid w:val="00BD5F76"/>
    <w:rsid w:val="00BD73D5"/>
    <w:rsid w:val="00BD7912"/>
    <w:rsid w:val="00BE2D48"/>
    <w:rsid w:val="00BE4ED1"/>
    <w:rsid w:val="00BE4FE0"/>
    <w:rsid w:val="00BE527B"/>
    <w:rsid w:val="00BE7C0C"/>
    <w:rsid w:val="00BF03E4"/>
    <w:rsid w:val="00BF2134"/>
    <w:rsid w:val="00BF2641"/>
    <w:rsid w:val="00BF2ED6"/>
    <w:rsid w:val="00BF3AFA"/>
    <w:rsid w:val="00BF4A2F"/>
    <w:rsid w:val="00BF4A6F"/>
    <w:rsid w:val="00BF5E8B"/>
    <w:rsid w:val="00BF6A7F"/>
    <w:rsid w:val="00C00C87"/>
    <w:rsid w:val="00C012AB"/>
    <w:rsid w:val="00C068E2"/>
    <w:rsid w:val="00C07638"/>
    <w:rsid w:val="00C0767C"/>
    <w:rsid w:val="00C07CFF"/>
    <w:rsid w:val="00C1055C"/>
    <w:rsid w:val="00C10754"/>
    <w:rsid w:val="00C109CA"/>
    <w:rsid w:val="00C13E50"/>
    <w:rsid w:val="00C1495C"/>
    <w:rsid w:val="00C175FE"/>
    <w:rsid w:val="00C227F3"/>
    <w:rsid w:val="00C22A85"/>
    <w:rsid w:val="00C238A1"/>
    <w:rsid w:val="00C24727"/>
    <w:rsid w:val="00C26601"/>
    <w:rsid w:val="00C27477"/>
    <w:rsid w:val="00C30492"/>
    <w:rsid w:val="00C30AA3"/>
    <w:rsid w:val="00C322DF"/>
    <w:rsid w:val="00C34B0B"/>
    <w:rsid w:val="00C3770B"/>
    <w:rsid w:val="00C414DF"/>
    <w:rsid w:val="00C42447"/>
    <w:rsid w:val="00C4298C"/>
    <w:rsid w:val="00C465DD"/>
    <w:rsid w:val="00C474B8"/>
    <w:rsid w:val="00C477DD"/>
    <w:rsid w:val="00C50993"/>
    <w:rsid w:val="00C52925"/>
    <w:rsid w:val="00C61D06"/>
    <w:rsid w:val="00C61FB5"/>
    <w:rsid w:val="00C6284D"/>
    <w:rsid w:val="00C64626"/>
    <w:rsid w:val="00C67049"/>
    <w:rsid w:val="00C67BAA"/>
    <w:rsid w:val="00C723E6"/>
    <w:rsid w:val="00C7455D"/>
    <w:rsid w:val="00C74EDA"/>
    <w:rsid w:val="00C755B6"/>
    <w:rsid w:val="00C75E59"/>
    <w:rsid w:val="00C76775"/>
    <w:rsid w:val="00C80F02"/>
    <w:rsid w:val="00C835FC"/>
    <w:rsid w:val="00C860FB"/>
    <w:rsid w:val="00C862DA"/>
    <w:rsid w:val="00C901B1"/>
    <w:rsid w:val="00C91013"/>
    <w:rsid w:val="00C91194"/>
    <w:rsid w:val="00C915D7"/>
    <w:rsid w:val="00C9201A"/>
    <w:rsid w:val="00C942D8"/>
    <w:rsid w:val="00C96848"/>
    <w:rsid w:val="00C96E33"/>
    <w:rsid w:val="00CA07D2"/>
    <w:rsid w:val="00CA4092"/>
    <w:rsid w:val="00CA60DC"/>
    <w:rsid w:val="00CA6359"/>
    <w:rsid w:val="00CA6523"/>
    <w:rsid w:val="00CB138C"/>
    <w:rsid w:val="00CB321F"/>
    <w:rsid w:val="00CB7574"/>
    <w:rsid w:val="00CB76D6"/>
    <w:rsid w:val="00CC055C"/>
    <w:rsid w:val="00CC1EC6"/>
    <w:rsid w:val="00CC1FBF"/>
    <w:rsid w:val="00CC25C8"/>
    <w:rsid w:val="00CC6EBE"/>
    <w:rsid w:val="00CC721D"/>
    <w:rsid w:val="00CC72A2"/>
    <w:rsid w:val="00CD1436"/>
    <w:rsid w:val="00CD5760"/>
    <w:rsid w:val="00CD6051"/>
    <w:rsid w:val="00CD6101"/>
    <w:rsid w:val="00CE185D"/>
    <w:rsid w:val="00CE3656"/>
    <w:rsid w:val="00CE53A1"/>
    <w:rsid w:val="00CE54FF"/>
    <w:rsid w:val="00CE5D54"/>
    <w:rsid w:val="00CF191A"/>
    <w:rsid w:val="00CF35BF"/>
    <w:rsid w:val="00CF435B"/>
    <w:rsid w:val="00CF50B1"/>
    <w:rsid w:val="00CF61A6"/>
    <w:rsid w:val="00CF7A2A"/>
    <w:rsid w:val="00D00287"/>
    <w:rsid w:val="00D00F7E"/>
    <w:rsid w:val="00D01233"/>
    <w:rsid w:val="00D019C4"/>
    <w:rsid w:val="00D01CA0"/>
    <w:rsid w:val="00D02C9A"/>
    <w:rsid w:val="00D037E7"/>
    <w:rsid w:val="00D05174"/>
    <w:rsid w:val="00D05F8C"/>
    <w:rsid w:val="00D143A9"/>
    <w:rsid w:val="00D15DAD"/>
    <w:rsid w:val="00D16C24"/>
    <w:rsid w:val="00D1726C"/>
    <w:rsid w:val="00D261F5"/>
    <w:rsid w:val="00D27871"/>
    <w:rsid w:val="00D30F52"/>
    <w:rsid w:val="00D33E15"/>
    <w:rsid w:val="00D35F8B"/>
    <w:rsid w:val="00D35FFE"/>
    <w:rsid w:val="00D36D5C"/>
    <w:rsid w:val="00D406D5"/>
    <w:rsid w:val="00D41F1B"/>
    <w:rsid w:val="00D421A2"/>
    <w:rsid w:val="00D42458"/>
    <w:rsid w:val="00D44CAF"/>
    <w:rsid w:val="00D45592"/>
    <w:rsid w:val="00D509CF"/>
    <w:rsid w:val="00D52AAD"/>
    <w:rsid w:val="00D54A9E"/>
    <w:rsid w:val="00D55A5C"/>
    <w:rsid w:val="00D56C74"/>
    <w:rsid w:val="00D56FAD"/>
    <w:rsid w:val="00D57980"/>
    <w:rsid w:val="00D618DC"/>
    <w:rsid w:val="00D62365"/>
    <w:rsid w:val="00D62D37"/>
    <w:rsid w:val="00D64614"/>
    <w:rsid w:val="00D64F43"/>
    <w:rsid w:val="00D705FE"/>
    <w:rsid w:val="00D70F8B"/>
    <w:rsid w:val="00D71421"/>
    <w:rsid w:val="00D80308"/>
    <w:rsid w:val="00D81204"/>
    <w:rsid w:val="00D82DF4"/>
    <w:rsid w:val="00D8552B"/>
    <w:rsid w:val="00D87674"/>
    <w:rsid w:val="00D9044B"/>
    <w:rsid w:val="00D90E74"/>
    <w:rsid w:val="00D91686"/>
    <w:rsid w:val="00D93AAC"/>
    <w:rsid w:val="00D93D71"/>
    <w:rsid w:val="00D97EF7"/>
    <w:rsid w:val="00DA032E"/>
    <w:rsid w:val="00DA3068"/>
    <w:rsid w:val="00DA4F53"/>
    <w:rsid w:val="00DB0517"/>
    <w:rsid w:val="00DB06B1"/>
    <w:rsid w:val="00DB35A8"/>
    <w:rsid w:val="00DB3E74"/>
    <w:rsid w:val="00DB6626"/>
    <w:rsid w:val="00DB70C0"/>
    <w:rsid w:val="00DC0BDD"/>
    <w:rsid w:val="00DC1CF2"/>
    <w:rsid w:val="00DC1E59"/>
    <w:rsid w:val="00DC36F9"/>
    <w:rsid w:val="00DC6ED6"/>
    <w:rsid w:val="00DD2319"/>
    <w:rsid w:val="00DD2B28"/>
    <w:rsid w:val="00DD5125"/>
    <w:rsid w:val="00DD62BB"/>
    <w:rsid w:val="00DD67D5"/>
    <w:rsid w:val="00DD7C96"/>
    <w:rsid w:val="00DE224F"/>
    <w:rsid w:val="00DF0D28"/>
    <w:rsid w:val="00DF11E0"/>
    <w:rsid w:val="00DF1808"/>
    <w:rsid w:val="00DF2D65"/>
    <w:rsid w:val="00DF31BD"/>
    <w:rsid w:val="00DF5B7F"/>
    <w:rsid w:val="00E008F0"/>
    <w:rsid w:val="00E04D58"/>
    <w:rsid w:val="00E06049"/>
    <w:rsid w:val="00E0714C"/>
    <w:rsid w:val="00E1049C"/>
    <w:rsid w:val="00E11D94"/>
    <w:rsid w:val="00E130B5"/>
    <w:rsid w:val="00E13A79"/>
    <w:rsid w:val="00E149E7"/>
    <w:rsid w:val="00E15035"/>
    <w:rsid w:val="00E16421"/>
    <w:rsid w:val="00E202F1"/>
    <w:rsid w:val="00E205B5"/>
    <w:rsid w:val="00E211A2"/>
    <w:rsid w:val="00E21A7D"/>
    <w:rsid w:val="00E22A46"/>
    <w:rsid w:val="00E27ADC"/>
    <w:rsid w:val="00E27C70"/>
    <w:rsid w:val="00E27E77"/>
    <w:rsid w:val="00E27FF8"/>
    <w:rsid w:val="00E32228"/>
    <w:rsid w:val="00E329EE"/>
    <w:rsid w:val="00E33C71"/>
    <w:rsid w:val="00E349D9"/>
    <w:rsid w:val="00E3703E"/>
    <w:rsid w:val="00E37FD7"/>
    <w:rsid w:val="00E41F43"/>
    <w:rsid w:val="00E437EA"/>
    <w:rsid w:val="00E45C1F"/>
    <w:rsid w:val="00E4635A"/>
    <w:rsid w:val="00E46BD9"/>
    <w:rsid w:val="00E47CB4"/>
    <w:rsid w:val="00E50A87"/>
    <w:rsid w:val="00E51C1A"/>
    <w:rsid w:val="00E51FB7"/>
    <w:rsid w:val="00E534C1"/>
    <w:rsid w:val="00E53901"/>
    <w:rsid w:val="00E54464"/>
    <w:rsid w:val="00E5556D"/>
    <w:rsid w:val="00E6041C"/>
    <w:rsid w:val="00E62267"/>
    <w:rsid w:val="00E62EB5"/>
    <w:rsid w:val="00E6347B"/>
    <w:rsid w:val="00E64CD3"/>
    <w:rsid w:val="00E70CEC"/>
    <w:rsid w:val="00E70DD7"/>
    <w:rsid w:val="00E71196"/>
    <w:rsid w:val="00E72EFF"/>
    <w:rsid w:val="00E758B6"/>
    <w:rsid w:val="00E7728D"/>
    <w:rsid w:val="00E77A1F"/>
    <w:rsid w:val="00E77C74"/>
    <w:rsid w:val="00E77CFD"/>
    <w:rsid w:val="00E826E4"/>
    <w:rsid w:val="00E834DE"/>
    <w:rsid w:val="00E83AE3"/>
    <w:rsid w:val="00E850D7"/>
    <w:rsid w:val="00E8510F"/>
    <w:rsid w:val="00E85E2E"/>
    <w:rsid w:val="00E9097A"/>
    <w:rsid w:val="00E911F2"/>
    <w:rsid w:val="00E92AD8"/>
    <w:rsid w:val="00E94C41"/>
    <w:rsid w:val="00E96203"/>
    <w:rsid w:val="00E97291"/>
    <w:rsid w:val="00EA1320"/>
    <w:rsid w:val="00EA1D1B"/>
    <w:rsid w:val="00EA2508"/>
    <w:rsid w:val="00EA28F9"/>
    <w:rsid w:val="00EA36EF"/>
    <w:rsid w:val="00EA5022"/>
    <w:rsid w:val="00EA603D"/>
    <w:rsid w:val="00EA77F8"/>
    <w:rsid w:val="00EB0567"/>
    <w:rsid w:val="00EB1578"/>
    <w:rsid w:val="00EB4A82"/>
    <w:rsid w:val="00EB4E13"/>
    <w:rsid w:val="00EB6FA0"/>
    <w:rsid w:val="00EB7218"/>
    <w:rsid w:val="00EB7CE8"/>
    <w:rsid w:val="00EC0378"/>
    <w:rsid w:val="00EC1D7F"/>
    <w:rsid w:val="00EC59E4"/>
    <w:rsid w:val="00EC5EBA"/>
    <w:rsid w:val="00ED21FE"/>
    <w:rsid w:val="00ED73D5"/>
    <w:rsid w:val="00EE378B"/>
    <w:rsid w:val="00EE3982"/>
    <w:rsid w:val="00EE6249"/>
    <w:rsid w:val="00EF06F2"/>
    <w:rsid w:val="00EF1BBB"/>
    <w:rsid w:val="00F03E57"/>
    <w:rsid w:val="00F0460E"/>
    <w:rsid w:val="00F04FDA"/>
    <w:rsid w:val="00F0578A"/>
    <w:rsid w:val="00F078AB"/>
    <w:rsid w:val="00F11B05"/>
    <w:rsid w:val="00F11D13"/>
    <w:rsid w:val="00F16204"/>
    <w:rsid w:val="00F204BF"/>
    <w:rsid w:val="00F205D6"/>
    <w:rsid w:val="00F22CEA"/>
    <w:rsid w:val="00F22EDF"/>
    <w:rsid w:val="00F23205"/>
    <w:rsid w:val="00F23F2F"/>
    <w:rsid w:val="00F26536"/>
    <w:rsid w:val="00F277FF"/>
    <w:rsid w:val="00F27BC6"/>
    <w:rsid w:val="00F311DB"/>
    <w:rsid w:val="00F327C9"/>
    <w:rsid w:val="00F32A18"/>
    <w:rsid w:val="00F3300C"/>
    <w:rsid w:val="00F340AE"/>
    <w:rsid w:val="00F36588"/>
    <w:rsid w:val="00F37B3D"/>
    <w:rsid w:val="00F37C5C"/>
    <w:rsid w:val="00F40080"/>
    <w:rsid w:val="00F40B56"/>
    <w:rsid w:val="00F421F2"/>
    <w:rsid w:val="00F42FF6"/>
    <w:rsid w:val="00F45CEE"/>
    <w:rsid w:val="00F479ED"/>
    <w:rsid w:val="00F53FE4"/>
    <w:rsid w:val="00F54DA3"/>
    <w:rsid w:val="00F6287D"/>
    <w:rsid w:val="00F62988"/>
    <w:rsid w:val="00F64F34"/>
    <w:rsid w:val="00F64FFF"/>
    <w:rsid w:val="00F652D6"/>
    <w:rsid w:val="00F66653"/>
    <w:rsid w:val="00F677FB"/>
    <w:rsid w:val="00F67F31"/>
    <w:rsid w:val="00F714DE"/>
    <w:rsid w:val="00F72B2B"/>
    <w:rsid w:val="00F7481B"/>
    <w:rsid w:val="00F749C2"/>
    <w:rsid w:val="00F750F1"/>
    <w:rsid w:val="00F75C17"/>
    <w:rsid w:val="00F76233"/>
    <w:rsid w:val="00F8280F"/>
    <w:rsid w:val="00F82997"/>
    <w:rsid w:val="00F83DAD"/>
    <w:rsid w:val="00F83E9F"/>
    <w:rsid w:val="00F8426F"/>
    <w:rsid w:val="00F85389"/>
    <w:rsid w:val="00F86127"/>
    <w:rsid w:val="00F87E07"/>
    <w:rsid w:val="00F937A1"/>
    <w:rsid w:val="00F96199"/>
    <w:rsid w:val="00FA08B1"/>
    <w:rsid w:val="00FA1B86"/>
    <w:rsid w:val="00FA1C65"/>
    <w:rsid w:val="00FA3B08"/>
    <w:rsid w:val="00FA3F69"/>
    <w:rsid w:val="00FA4E96"/>
    <w:rsid w:val="00FA60D2"/>
    <w:rsid w:val="00FA6810"/>
    <w:rsid w:val="00FB2F1D"/>
    <w:rsid w:val="00FB364A"/>
    <w:rsid w:val="00FB3D71"/>
    <w:rsid w:val="00FC125E"/>
    <w:rsid w:val="00FC29B2"/>
    <w:rsid w:val="00FC6218"/>
    <w:rsid w:val="00FC7413"/>
    <w:rsid w:val="00FD109D"/>
    <w:rsid w:val="00FD1400"/>
    <w:rsid w:val="00FD3633"/>
    <w:rsid w:val="00FD4193"/>
    <w:rsid w:val="00FD4AE7"/>
    <w:rsid w:val="00FD51D5"/>
    <w:rsid w:val="00FD7428"/>
    <w:rsid w:val="00FD7AA6"/>
    <w:rsid w:val="00FE4DD4"/>
    <w:rsid w:val="00FF068C"/>
    <w:rsid w:val="00FF0D63"/>
    <w:rsid w:val="00FF1A79"/>
    <w:rsid w:val="00FF42B0"/>
    <w:rsid w:val="00FF46FC"/>
    <w:rsid w:val="00FF5ABB"/>
    <w:rsid w:val="00FF5C03"/>
    <w:rsid w:val="00FF5E7D"/>
    <w:rsid w:val="00FF5FA7"/>
    <w:rsid w:val="012AA5D8"/>
    <w:rsid w:val="0167721B"/>
    <w:rsid w:val="0168946B"/>
    <w:rsid w:val="027652EF"/>
    <w:rsid w:val="04BA8CBE"/>
    <w:rsid w:val="08D9984F"/>
    <w:rsid w:val="09451FBC"/>
    <w:rsid w:val="0A05F721"/>
    <w:rsid w:val="0AE35A2A"/>
    <w:rsid w:val="0CCF6EC2"/>
    <w:rsid w:val="0DDAA246"/>
    <w:rsid w:val="0F7B4375"/>
    <w:rsid w:val="110E1ADE"/>
    <w:rsid w:val="117ED240"/>
    <w:rsid w:val="1240661E"/>
    <w:rsid w:val="12E7DAC6"/>
    <w:rsid w:val="136DC70C"/>
    <w:rsid w:val="169F351D"/>
    <w:rsid w:val="19AD8763"/>
    <w:rsid w:val="1B2B2C53"/>
    <w:rsid w:val="1B2CDEEE"/>
    <w:rsid w:val="1C380791"/>
    <w:rsid w:val="229E84CB"/>
    <w:rsid w:val="24307B3E"/>
    <w:rsid w:val="2438F89E"/>
    <w:rsid w:val="24AF1CB1"/>
    <w:rsid w:val="25060738"/>
    <w:rsid w:val="270DB4C4"/>
    <w:rsid w:val="28714A1C"/>
    <w:rsid w:val="2B997F52"/>
    <w:rsid w:val="2BDC08B1"/>
    <w:rsid w:val="2C789213"/>
    <w:rsid w:val="2D234998"/>
    <w:rsid w:val="2EF15A33"/>
    <w:rsid w:val="315160BA"/>
    <w:rsid w:val="319565CF"/>
    <w:rsid w:val="33B38536"/>
    <w:rsid w:val="33B92FED"/>
    <w:rsid w:val="36647A79"/>
    <w:rsid w:val="37DA36B0"/>
    <w:rsid w:val="3937F050"/>
    <w:rsid w:val="399D822F"/>
    <w:rsid w:val="3A1F225C"/>
    <w:rsid w:val="3B91F3A8"/>
    <w:rsid w:val="3BB3D987"/>
    <w:rsid w:val="3CD04EC9"/>
    <w:rsid w:val="3DA707DB"/>
    <w:rsid w:val="3E28AE3D"/>
    <w:rsid w:val="3E8F7BC7"/>
    <w:rsid w:val="3F14B043"/>
    <w:rsid w:val="3F8BA15B"/>
    <w:rsid w:val="3FDB7730"/>
    <w:rsid w:val="4025C829"/>
    <w:rsid w:val="40FE714F"/>
    <w:rsid w:val="457B717D"/>
    <w:rsid w:val="45BE986D"/>
    <w:rsid w:val="47A96E6A"/>
    <w:rsid w:val="4B44E4BA"/>
    <w:rsid w:val="4B6B9C15"/>
    <w:rsid w:val="4B8C28A4"/>
    <w:rsid w:val="4C048DC5"/>
    <w:rsid w:val="4CC7C5DF"/>
    <w:rsid w:val="4F5E456A"/>
    <w:rsid w:val="4FE1AA4D"/>
    <w:rsid w:val="50595119"/>
    <w:rsid w:val="50795EA1"/>
    <w:rsid w:val="54D4E671"/>
    <w:rsid w:val="54EB64DA"/>
    <w:rsid w:val="558C14D3"/>
    <w:rsid w:val="58D749D3"/>
    <w:rsid w:val="58EE7D09"/>
    <w:rsid w:val="5916C2F4"/>
    <w:rsid w:val="59D9369A"/>
    <w:rsid w:val="5B9F5F7E"/>
    <w:rsid w:val="5CFBC810"/>
    <w:rsid w:val="5DB109D8"/>
    <w:rsid w:val="5DF20B8F"/>
    <w:rsid w:val="5F33DCED"/>
    <w:rsid w:val="612B1AE7"/>
    <w:rsid w:val="6137FB2C"/>
    <w:rsid w:val="61AC0350"/>
    <w:rsid w:val="61F61FC7"/>
    <w:rsid w:val="6270BBEB"/>
    <w:rsid w:val="6304B345"/>
    <w:rsid w:val="632D2CB0"/>
    <w:rsid w:val="644E39E2"/>
    <w:rsid w:val="64C62E8A"/>
    <w:rsid w:val="673E0A28"/>
    <w:rsid w:val="676A035B"/>
    <w:rsid w:val="67A592C7"/>
    <w:rsid w:val="6B600B95"/>
    <w:rsid w:val="6B821C59"/>
    <w:rsid w:val="6BCA82A1"/>
    <w:rsid w:val="70952DF8"/>
    <w:rsid w:val="7195099C"/>
    <w:rsid w:val="767F4CF2"/>
    <w:rsid w:val="7789C6D6"/>
    <w:rsid w:val="778BD621"/>
    <w:rsid w:val="780538E6"/>
    <w:rsid w:val="7AFBBB1C"/>
    <w:rsid w:val="7E057EF9"/>
    <w:rsid w:val="7EB4E8AD"/>
    <w:rsid w:val="7F0B7C79"/>
    <w:rsid w:val="7F0C8A76"/>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0D7021"/>
  <w15:chartTrackingRefBased/>
  <w15:docId w15:val="{B59BB0EC-FD87-441C-9855-86F4B1FC2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D493E"/>
    <w:pPr>
      <w:spacing w:after="0" w:line="240" w:lineRule="auto"/>
    </w:pPr>
    <w:rPr>
      <w:rFonts w:ascii="Times New Roman" w:hAnsi="Times New Roman"/>
      <w:lang w:val="lt-LT"/>
    </w:rPr>
  </w:style>
  <w:style w:type="paragraph" w:styleId="Antrat1">
    <w:name w:val="heading 1"/>
    <w:basedOn w:val="prastasis"/>
    <w:next w:val="prastasis"/>
    <w:link w:val="Antrat1Diagrama"/>
    <w:uiPriority w:val="9"/>
    <w:rsid w:val="00267EA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rsid w:val="00267EA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A62DA5"/>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Antrat5">
    <w:name w:val="heading 5"/>
    <w:basedOn w:val="prastasis"/>
    <w:next w:val="prastasis"/>
    <w:link w:val="Antrat5Diagrama"/>
    <w:rsid w:val="00267EA7"/>
    <w:pPr>
      <w:numPr>
        <w:ilvl w:val="4"/>
        <w:numId w:val="1"/>
      </w:numPr>
      <w:spacing w:before="240" w:after="60"/>
      <w:outlineLvl w:val="4"/>
    </w:pPr>
    <w:rPr>
      <w:rFonts w:eastAsia="Times New Roman" w:cs="Times New Roman"/>
      <w:b/>
      <w:bCs/>
      <w:i/>
      <w:iCs/>
      <w:sz w:val="26"/>
      <w:szCs w:val="26"/>
      <w:lang w:eastAsia="et-EE"/>
    </w:rPr>
  </w:style>
  <w:style w:type="paragraph" w:styleId="Antrat6">
    <w:name w:val="heading 6"/>
    <w:basedOn w:val="prastasis"/>
    <w:next w:val="prastasis"/>
    <w:link w:val="Antrat6Diagrama"/>
    <w:rsid w:val="00267EA7"/>
    <w:pPr>
      <w:numPr>
        <w:ilvl w:val="5"/>
        <w:numId w:val="2"/>
      </w:numPr>
      <w:spacing w:before="240" w:after="60"/>
      <w:outlineLvl w:val="5"/>
    </w:pPr>
    <w:rPr>
      <w:rFonts w:eastAsia="Times New Roman" w:cs="Times New Roman"/>
      <w:b/>
      <w:bCs/>
      <w:lang w:eastAsia="et-EE"/>
    </w:rPr>
  </w:style>
  <w:style w:type="paragraph" w:styleId="Antrat7">
    <w:name w:val="heading 7"/>
    <w:basedOn w:val="prastasis"/>
    <w:next w:val="prastasis"/>
    <w:link w:val="Antrat7Diagrama"/>
    <w:rsid w:val="00267EA7"/>
    <w:pPr>
      <w:numPr>
        <w:ilvl w:val="6"/>
        <w:numId w:val="2"/>
      </w:numPr>
      <w:spacing w:before="240" w:after="60"/>
      <w:outlineLvl w:val="6"/>
    </w:pPr>
    <w:rPr>
      <w:rFonts w:eastAsia="Times New Roman" w:cs="Times New Roman"/>
      <w:lang w:eastAsia="et-EE"/>
    </w:rPr>
  </w:style>
  <w:style w:type="paragraph" w:styleId="Antrat8">
    <w:name w:val="heading 8"/>
    <w:basedOn w:val="prastasis"/>
    <w:next w:val="prastasis"/>
    <w:link w:val="Antrat8Diagrama"/>
    <w:rsid w:val="00267EA7"/>
    <w:pPr>
      <w:numPr>
        <w:ilvl w:val="7"/>
        <w:numId w:val="2"/>
      </w:numPr>
      <w:spacing w:before="240" w:after="60"/>
      <w:outlineLvl w:val="7"/>
    </w:pPr>
    <w:rPr>
      <w:rFonts w:eastAsia="Times New Roman" w:cs="Times New Roman"/>
      <w:i/>
      <w:iCs/>
      <w:lang w:eastAsia="et-EE"/>
    </w:rPr>
  </w:style>
  <w:style w:type="paragraph" w:styleId="Antrat9">
    <w:name w:val="heading 9"/>
    <w:basedOn w:val="prastasis"/>
    <w:next w:val="prastasis"/>
    <w:link w:val="Antrat9Diagrama"/>
    <w:rsid w:val="00267EA7"/>
    <w:pPr>
      <w:numPr>
        <w:ilvl w:val="8"/>
        <w:numId w:val="2"/>
      </w:numPr>
      <w:spacing w:before="240" w:after="60"/>
      <w:outlineLvl w:val="8"/>
    </w:pPr>
    <w:rPr>
      <w:rFonts w:ascii="Arial" w:eastAsia="Times New Roman" w:hAnsi="Arial" w:cs="Arial"/>
      <w:lang w:eastAsia="et-E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LONormal">
    <w:name w:val="SLO Normal"/>
    <w:qFormat/>
    <w:rsid w:val="00C64626"/>
    <w:pPr>
      <w:spacing w:before="120" w:after="120" w:line="240" w:lineRule="auto"/>
      <w:jc w:val="both"/>
    </w:pPr>
    <w:rPr>
      <w:rFonts w:ascii="Times New Roman" w:eastAsia="Times New Roman" w:hAnsi="Times New Roman" w:cs="Times New Roman"/>
      <w:sz w:val="24"/>
      <w:szCs w:val="24"/>
      <w:lang w:val="en-GB"/>
    </w:rPr>
  </w:style>
  <w:style w:type="paragraph" w:customStyle="1" w:styleId="1stlevelheading">
    <w:name w:val="1st level (heading)"/>
    <w:next w:val="SLONormal"/>
    <w:uiPriority w:val="1"/>
    <w:qFormat/>
    <w:rsid w:val="00C64626"/>
    <w:pPr>
      <w:keepNext/>
      <w:numPr>
        <w:numId w:val="11"/>
      </w:numPr>
      <w:spacing w:before="360" w:after="240" w:line="240" w:lineRule="auto"/>
      <w:jc w:val="both"/>
      <w:outlineLvl w:val="0"/>
    </w:pPr>
    <w:rPr>
      <w:rFonts w:ascii="Times New Roman" w:eastAsia="Times New Roman" w:hAnsi="Times New Roman" w:cs="Times New Roman"/>
      <w:b/>
      <w:caps/>
      <w:spacing w:val="20"/>
      <w:sz w:val="24"/>
      <w:szCs w:val="24"/>
      <w:lang w:val="en-GB"/>
    </w:rPr>
  </w:style>
  <w:style w:type="paragraph" w:customStyle="1" w:styleId="2ndlevelheading">
    <w:name w:val="2nd level (heading)"/>
    <w:basedOn w:val="1stlevelheading"/>
    <w:next w:val="SLONormal"/>
    <w:uiPriority w:val="1"/>
    <w:qFormat/>
    <w:rsid w:val="00C64626"/>
    <w:pPr>
      <w:keepNext w:val="0"/>
      <w:numPr>
        <w:ilvl w:val="1"/>
      </w:numPr>
      <w:spacing w:before="240"/>
      <w:outlineLvl w:val="1"/>
    </w:pPr>
    <w:rPr>
      <w:caps w:val="0"/>
      <w:spacing w:val="0"/>
    </w:rPr>
  </w:style>
  <w:style w:type="paragraph" w:customStyle="1" w:styleId="3rdlevelheading">
    <w:name w:val="3rd level (heading)"/>
    <w:basedOn w:val="2ndlevelheading"/>
    <w:next w:val="SLONormal"/>
    <w:uiPriority w:val="1"/>
    <w:qFormat/>
    <w:rsid w:val="00C64626"/>
    <w:pPr>
      <w:numPr>
        <w:ilvl w:val="2"/>
      </w:numPr>
      <w:outlineLvl w:val="2"/>
    </w:pPr>
    <w:rPr>
      <w:i/>
    </w:rPr>
  </w:style>
  <w:style w:type="paragraph" w:customStyle="1" w:styleId="4thlevelheading">
    <w:name w:val="4th level (heading)"/>
    <w:basedOn w:val="3rdlevelheading"/>
    <w:next w:val="SLONormal"/>
    <w:uiPriority w:val="1"/>
    <w:qFormat/>
    <w:rsid w:val="00C64626"/>
    <w:pPr>
      <w:numPr>
        <w:ilvl w:val="3"/>
      </w:numPr>
      <w:spacing w:after="120"/>
      <w:outlineLvl w:val="3"/>
    </w:pPr>
    <w:rPr>
      <w:b w:val="0"/>
    </w:rPr>
  </w:style>
  <w:style w:type="paragraph" w:customStyle="1" w:styleId="5thlevelheading">
    <w:name w:val="5th level (heading)"/>
    <w:basedOn w:val="4thlevelheading"/>
    <w:next w:val="SLONormal"/>
    <w:uiPriority w:val="1"/>
    <w:qFormat/>
    <w:rsid w:val="00C64626"/>
    <w:pPr>
      <w:numPr>
        <w:ilvl w:val="4"/>
      </w:numPr>
      <w:outlineLvl w:val="4"/>
    </w:pPr>
    <w:rPr>
      <w:i w:val="0"/>
      <w:u w:val="single"/>
    </w:rPr>
  </w:style>
  <w:style w:type="paragraph" w:customStyle="1" w:styleId="2ndlevelprovision">
    <w:name w:val="2nd level (provision)"/>
    <w:basedOn w:val="2ndlevelheading"/>
    <w:uiPriority w:val="2"/>
    <w:qFormat/>
    <w:rsid w:val="00C64626"/>
    <w:pPr>
      <w:spacing w:before="120" w:after="120"/>
    </w:pPr>
    <w:rPr>
      <w:b w:val="0"/>
    </w:rPr>
  </w:style>
  <w:style w:type="paragraph" w:customStyle="1" w:styleId="3rdlevelsubprovision">
    <w:name w:val="3rd level (subprovision)"/>
    <w:basedOn w:val="3rdlevelheading"/>
    <w:uiPriority w:val="2"/>
    <w:qFormat/>
    <w:rsid w:val="00C64626"/>
    <w:pPr>
      <w:spacing w:before="120" w:after="120"/>
    </w:pPr>
    <w:rPr>
      <w:b w:val="0"/>
      <w:i w:val="0"/>
    </w:rPr>
  </w:style>
  <w:style w:type="paragraph" w:customStyle="1" w:styleId="4thlevellist">
    <w:name w:val="4th level (list)"/>
    <w:basedOn w:val="4thlevelheading"/>
    <w:uiPriority w:val="2"/>
    <w:qFormat/>
    <w:rsid w:val="00C64626"/>
    <w:pPr>
      <w:spacing w:before="120"/>
    </w:pPr>
    <w:rPr>
      <w:i w:val="0"/>
    </w:rPr>
  </w:style>
  <w:style w:type="paragraph" w:customStyle="1" w:styleId="5thlevel">
    <w:name w:val="5th level"/>
    <w:basedOn w:val="5thlevelheading"/>
    <w:uiPriority w:val="2"/>
    <w:qFormat/>
    <w:rsid w:val="00C64626"/>
    <w:pPr>
      <w:spacing w:before="120"/>
    </w:pPr>
    <w:rPr>
      <w:u w:val="none"/>
    </w:rPr>
  </w:style>
  <w:style w:type="paragraph" w:customStyle="1" w:styleId="SLOReportTitle">
    <w:name w:val="SLO Report Title"/>
    <w:basedOn w:val="SLONormal"/>
    <w:next w:val="SLONormal"/>
    <w:uiPriority w:val="3"/>
    <w:qFormat/>
    <w:rsid w:val="00C64626"/>
    <w:pPr>
      <w:keepNext/>
      <w:spacing w:before="360" w:after="360"/>
      <w:jc w:val="left"/>
    </w:pPr>
    <w:rPr>
      <w:b/>
      <w:caps/>
      <w:sz w:val="28"/>
    </w:rPr>
  </w:style>
  <w:style w:type="paragraph" w:customStyle="1" w:styleId="SLOAgreementTitle">
    <w:name w:val="SLO Agreement Title"/>
    <w:basedOn w:val="SLOReportTitle"/>
    <w:next w:val="SLONormal"/>
    <w:uiPriority w:val="3"/>
    <w:qFormat/>
    <w:rsid w:val="00C64626"/>
    <w:pPr>
      <w:jc w:val="center"/>
    </w:pPr>
  </w:style>
  <w:style w:type="paragraph" w:customStyle="1" w:styleId="SLOList">
    <w:name w:val="SLO List"/>
    <w:uiPriority w:val="4"/>
    <w:qFormat/>
    <w:rsid w:val="00C64626"/>
    <w:pPr>
      <w:numPr>
        <w:numId w:val="12"/>
      </w:numPr>
      <w:spacing w:before="60" w:after="60" w:line="240" w:lineRule="auto"/>
      <w:jc w:val="both"/>
    </w:pPr>
    <w:rPr>
      <w:rFonts w:ascii="Times New Roman" w:eastAsia="Times New Roman" w:hAnsi="Times New Roman" w:cs="Times New Roman"/>
      <w:kern w:val="24"/>
      <w:sz w:val="24"/>
      <w:szCs w:val="24"/>
      <w:lang w:val="en-GB"/>
    </w:rPr>
  </w:style>
  <w:style w:type="paragraph" w:customStyle="1" w:styleId="SLONumberedList">
    <w:name w:val="SLO Numbered List"/>
    <w:uiPriority w:val="4"/>
    <w:qFormat/>
    <w:rsid w:val="00C64626"/>
    <w:pPr>
      <w:numPr>
        <w:numId w:val="13"/>
      </w:numPr>
      <w:spacing w:before="60" w:after="60" w:line="240" w:lineRule="auto"/>
      <w:jc w:val="both"/>
    </w:pPr>
    <w:rPr>
      <w:rFonts w:ascii="Times New Roman" w:eastAsia="Times New Roman" w:hAnsi="Times New Roman" w:cs="Times New Roman"/>
      <w:kern w:val="24"/>
      <w:sz w:val="24"/>
      <w:szCs w:val="24"/>
      <w:lang w:val="en-GB"/>
    </w:rPr>
  </w:style>
  <w:style w:type="paragraph" w:customStyle="1" w:styleId="NCNumbering">
    <w:name w:val="NC Numbering"/>
    <w:uiPriority w:val="4"/>
    <w:qFormat/>
    <w:rsid w:val="00C64626"/>
    <w:pPr>
      <w:numPr>
        <w:numId w:val="14"/>
      </w:numPr>
      <w:spacing w:before="60" w:after="60" w:line="240" w:lineRule="auto"/>
      <w:jc w:val="both"/>
    </w:pPr>
    <w:rPr>
      <w:rFonts w:ascii="Times New Roman" w:eastAsia="Times New Roman" w:hAnsi="Times New Roman" w:cs="Times New Roman"/>
      <w:kern w:val="24"/>
      <w:sz w:val="24"/>
      <w:szCs w:val="24"/>
      <w:lang w:val="en-GB"/>
    </w:rPr>
  </w:style>
  <w:style w:type="character" w:customStyle="1" w:styleId="Antrat1Diagrama">
    <w:name w:val="Antraštė 1 Diagrama"/>
    <w:basedOn w:val="Numatytasispastraiposriftas"/>
    <w:link w:val="Antrat1"/>
    <w:uiPriority w:val="99"/>
    <w:rsid w:val="00267EA7"/>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basedOn w:val="Numatytasispastraiposriftas"/>
    <w:link w:val="Antrat2"/>
    <w:uiPriority w:val="9"/>
    <w:semiHidden/>
    <w:rsid w:val="00267EA7"/>
    <w:rPr>
      <w:rFonts w:asciiTheme="majorHAnsi" w:eastAsiaTheme="majorEastAsia" w:hAnsiTheme="majorHAnsi" w:cstheme="majorBidi"/>
      <w:color w:val="2F5496" w:themeColor="accent1" w:themeShade="BF"/>
      <w:sz w:val="26"/>
      <w:szCs w:val="26"/>
    </w:rPr>
  </w:style>
  <w:style w:type="paragraph" w:styleId="Pavadinimas">
    <w:name w:val="Title"/>
    <w:basedOn w:val="prastasis"/>
    <w:next w:val="prastasis"/>
    <w:link w:val="PavadinimasDiagrama"/>
    <w:uiPriority w:val="10"/>
    <w:rsid w:val="00267EA7"/>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67EA7"/>
    <w:rPr>
      <w:rFonts w:asciiTheme="majorHAnsi" w:eastAsiaTheme="majorEastAsia" w:hAnsiTheme="majorHAnsi" w:cstheme="majorBidi"/>
      <w:spacing w:val="-10"/>
      <w:kern w:val="28"/>
      <w:sz w:val="56"/>
      <w:szCs w:val="56"/>
    </w:rPr>
  </w:style>
  <w:style w:type="paragraph" w:styleId="Betarp">
    <w:name w:val="No Spacing"/>
    <w:uiPriority w:val="1"/>
    <w:rsid w:val="00267EA7"/>
    <w:pPr>
      <w:spacing w:after="0" w:line="240" w:lineRule="auto"/>
    </w:pPr>
  </w:style>
  <w:style w:type="character" w:customStyle="1" w:styleId="Antrat5Diagrama">
    <w:name w:val="Antraštė 5 Diagrama"/>
    <w:basedOn w:val="Numatytasispastraiposriftas"/>
    <w:link w:val="Antrat5"/>
    <w:rsid w:val="00267EA7"/>
    <w:rPr>
      <w:rFonts w:ascii="Times New Roman" w:eastAsia="Times New Roman" w:hAnsi="Times New Roman" w:cs="Times New Roman"/>
      <w:b/>
      <w:bCs/>
      <w:i/>
      <w:iCs/>
      <w:sz w:val="26"/>
      <w:szCs w:val="26"/>
      <w:lang w:val="lt-LT" w:eastAsia="et-EE"/>
    </w:rPr>
  </w:style>
  <w:style w:type="character" w:customStyle="1" w:styleId="Antrat6Diagrama">
    <w:name w:val="Antraštė 6 Diagrama"/>
    <w:basedOn w:val="Numatytasispastraiposriftas"/>
    <w:link w:val="Antrat6"/>
    <w:rsid w:val="00267EA7"/>
    <w:rPr>
      <w:rFonts w:ascii="Times New Roman" w:eastAsia="Times New Roman" w:hAnsi="Times New Roman" w:cs="Times New Roman"/>
      <w:b/>
      <w:bCs/>
      <w:lang w:val="lt-LT" w:eastAsia="et-EE"/>
    </w:rPr>
  </w:style>
  <w:style w:type="character" w:customStyle="1" w:styleId="Antrat7Diagrama">
    <w:name w:val="Antraštė 7 Diagrama"/>
    <w:basedOn w:val="Numatytasispastraiposriftas"/>
    <w:link w:val="Antrat7"/>
    <w:rsid w:val="00267EA7"/>
    <w:rPr>
      <w:rFonts w:ascii="Times New Roman" w:eastAsia="Times New Roman" w:hAnsi="Times New Roman" w:cs="Times New Roman"/>
      <w:lang w:val="lt-LT" w:eastAsia="et-EE"/>
    </w:rPr>
  </w:style>
  <w:style w:type="character" w:customStyle="1" w:styleId="Antrat8Diagrama">
    <w:name w:val="Antraštė 8 Diagrama"/>
    <w:basedOn w:val="Numatytasispastraiposriftas"/>
    <w:link w:val="Antrat8"/>
    <w:rsid w:val="00267EA7"/>
    <w:rPr>
      <w:rFonts w:ascii="Times New Roman" w:eastAsia="Times New Roman" w:hAnsi="Times New Roman" w:cs="Times New Roman"/>
      <w:i/>
      <w:iCs/>
      <w:lang w:val="lt-LT" w:eastAsia="et-EE"/>
    </w:rPr>
  </w:style>
  <w:style w:type="character" w:customStyle="1" w:styleId="Antrat9Diagrama">
    <w:name w:val="Antraštė 9 Diagrama"/>
    <w:basedOn w:val="Numatytasispastraiposriftas"/>
    <w:link w:val="Antrat9"/>
    <w:rsid w:val="00267EA7"/>
    <w:rPr>
      <w:rFonts w:ascii="Arial" w:eastAsia="Times New Roman" w:hAnsi="Arial" w:cs="Arial"/>
      <w:lang w:val="lt-LT" w:eastAsia="et-EE"/>
    </w:rPr>
  </w:style>
  <w:style w:type="paragraph" w:styleId="Antrats">
    <w:name w:val="header"/>
    <w:basedOn w:val="SLONormalSmall"/>
    <w:link w:val="AntratsDiagrama"/>
    <w:rsid w:val="00267EA7"/>
    <w:pPr>
      <w:tabs>
        <w:tab w:val="center" w:pos="4535"/>
        <w:tab w:val="right" w:pos="9071"/>
      </w:tabs>
    </w:pPr>
  </w:style>
  <w:style w:type="character" w:customStyle="1" w:styleId="AntratsDiagrama">
    <w:name w:val="Antraštės Diagrama"/>
    <w:basedOn w:val="Numatytasispastraiposriftas"/>
    <w:link w:val="Antrats"/>
    <w:rsid w:val="00267EA7"/>
    <w:rPr>
      <w:rFonts w:ascii="Times New Roman" w:eastAsia="Times New Roman" w:hAnsi="Times New Roman" w:cs="Times New Roman"/>
      <w:kern w:val="24"/>
      <w:sz w:val="20"/>
      <w:szCs w:val="24"/>
      <w:lang w:val="en-GB"/>
    </w:rPr>
  </w:style>
  <w:style w:type="paragraph" w:styleId="Porat">
    <w:name w:val="footer"/>
    <w:basedOn w:val="SLONormalSmall"/>
    <w:link w:val="PoratDiagrama"/>
    <w:uiPriority w:val="99"/>
    <w:rsid w:val="00267EA7"/>
    <w:pPr>
      <w:tabs>
        <w:tab w:val="center" w:pos="4535"/>
        <w:tab w:val="right" w:pos="9071"/>
      </w:tabs>
    </w:pPr>
  </w:style>
  <w:style w:type="character" w:customStyle="1" w:styleId="PoratDiagrama">
    <w:name w:val="Poraštė Diagrama"/>
    <w:basedOn w:val="Numatytasispastraiposriftas"/>
    <w:link w:val="Porat"/>
    <w:uiPriority w:val="99"/>
    <w:rsid w:val="00267EA7"/>
    <w:rPr>
      <w:rFonts w:ascii="Times New Roman" w:eastAsia="Times New Roman" w:hAnsi="Times New Roman" w:cs="Times New Roman"/>
      <w:kern w:val="24"/>
      <w:sz w:val="20"/>
      <w:szCs w:val="24"/>
      <w:lang w:val="en-GB"/>
    </w:rPr>
  </w:style>
  <w:style w:type="paragraph" w:customStyle="1" w:styleId="SLONormalnospace">
    <w:name w:val="SLO Normal (no space)"/>
    <w:basedOn w:val="SLONormal"/>
    <w:rsid w:val="00267EA7"/>
    <w:pPr>
      <w:spacing w:before="0" w:after="0"/>
    </w:pPr>
  </w:style>
  <w:style w:type="paragraph" w:customStyle="1" w:styleId="SORLDDClientInformation">
    <w:name w:val="SOR_LDD_Client Information"/>
    <w:basedOn w:val="SORLDDNormal"/>
    <w:rsid w:val="003E2BEB"/>
    <w:pPr>
      <w:spacing w:after="0" w:line="305" w:lineRule="auto"/>
      <w:jc w:val="right"/>
    </w:pPr>
    <w:rPr>
      <w:sz w:val="20"/>
    </w:rPr>
  </w:style>
  <w:style w:type="paragraph" w:customStyle="1" w:styleId="SLONormalSmall">
    <w:name w:val="SLO Normal (Small)"/>
    <w:basedOn w:val="SLONormal"/>
    <w:rsid w:val="00267EA7"/>
    <w:pPr>
      <w:spacing w:before="60" w:after="60"/>
    </w:pPr>
    <w:rPr>
      <w:sz w:val="20"/>
    </w:rPr>
  </w:style>
  <w:style w:type="paragraph" w:customStyle="1" w:styleId="SLONormalWhite">
    <w:name w:val="SLO Normal White"/>
    <w:basedOn w:val="SLONormal"/>
    <w:rsid w:val="00267EA7"/>
    <w:rPr>
      <w:color w:val="FFFFFF"/>
    </w:rPr>
  </w:style>
  <w:style w:type="character" w:customStyle="1" w:styleId="SC">
    <w:name w:val="SC"/>
    <w:basedOn w:val="Numatytasispastraiposriftas"/>
    <w:rsid w:val="00267EA7"/>
    <w:rPr>
      <w:u w:val="single"/>
    </w:rPr>
  </w:style>
  <w:style w:type="paragraph" w:customStyle="1" w:styleId="SORAINENComment">
    <w:name w:val="SORAINEN Comment"/>
    <w:basedOn w:val="SLONormal"/>
    <w:rsid w:val="00267EA7"/>
    <w:pPr>
      <w:pBdr>
        <w:top w:val="single" w:sz="4" w:space="1" w:color="auto"/>
        <w:left w:val="single" w:sz="4" w:space="4" w:color="auto"/>
        <w:bottom w:val="single" w:sz="4" w:space="1" w:color="auto"/>
        <w:right w:val="single" w:sz="4" w:space="4" w:color="auto"/>
      </w:pBdr>
      <w:shd w:val="clear" w:color="auto" w:fill="F3F3F3"/>
    </w:pPr>
    <w:rPr>
      <w:sz w:val="20"/>
    </w:rPr>
  </w:style>
  <w:style w:type="paragraph" w:styleId="prastasiniatinklio">
    <w:name w:val="Normal (Web)"/>
    <w:basedOn w:val="prastasis"/>
    <w:uiPriority w:val="99"/>
    <w:semiHidden/>
    <w:unhideWhenUsed/>
    <w:rsid w:val="006B641C"/>
    <w:pPr>
      <w:spacing w:after="225"/>
      <w:jc w:val="both"/>
    </w:pPr>
    <w:rPr>
      <w:rFonts w:eastAsia="Times New Roman" w:cs="Times New Roman"/>
      <w:szCs w:val="24"/>
      <w:lang w:eastAsia="et-EE"/>
    </w:rPr>
  </w:style>
  <w:style w:type="paragraph" w:customStyle="1" w:styleId="SORLDDHeadingSlide">
    <w:name w:val="SOR_LDD_Heading Slide"/>
    <w:basedOn w:val="SORLDDTitle"/>
    <w:rsid w:val="003E2BEB"/>
    <w:pPr>
      <w:spacing w:before="3840"/>
    </w:pPr>
  </w:style>
  <w:style w:type="paragraph" w:customStyle="1" w:styleId="SORLDDTableHead-B-W-Bold">
    <w:name w:val="SOR_LDD_Table Head - B-W-Bold"/>
    <w:basedOn w:val="SORLDDNormal"/>
    <w:uiPriority w:val="2"/>
    <w:rsid w:val="00C64626"/>
    <w:pPr>
      <w:numPr>
        <w:numId w:val="10"/>
      </w:numPr>
      <w:jc w:val="center"/>
    </w:pPr>
    <w:rPr>
      <w:b/>
      <w:color w:val="FFFFFF" w:themeColor="background1"/>
    </w:rPr>
  </w:style>
  <w:style w:type="paragraph" w:customStyle="1" w:styleId="SORLDDTableBreak">
    <w:name w:val="SOR_LDD_Table Break"/>
    <w:basedOn w:val="SORLDDNormal"/>
    <w:rsid w:val="003E2BEB"/>
    <w:pPr>
      <w:spacing w:after="0" w:line="240" w:lineRule="auto"/>
    </w:pPr>
    <w:rPr>
      <w:sz w:val="8"/>
      <w:szCs w:val="8"/>
    </w:rPr>
  </w:style>
  <w:style w:type="paragraph" w:customStyle="1" w:styleId="SORLDDHeading2-Table">
    <w:name w:val="SOR_LDD_Heading 2 - Table"/>
    <w:basedOn w:val="SORLDDTableHead-B-W-Bold"/>
    <w:rsid w:val="003E2BEB"/>
    <w:pPr>
      <w:numPr>
        <w:numId w:val="4"/>
      </w:numPr>
      <w:spacing w:before="120" w:after="120" w:line="240" w:lineRule="auto"/>
      <w:jc w:val="left"/>
    </w:pPr>
  </w:style>
  <w:style w:type="paragraph" w:customStyle="1" w:styleId="HeadingofAppendix">
    <w:name w:val="Heading of Appendix"/>
    <w:next w:val="SLONormal"/>
    <w:rsid w:val="00332514"/>
    <w:pPr>
      <w:keepNext/>
      <w:pageBreakBefore/>
      <w:numPr>
        <w:numId w:val="2"/>
      </w:numPr>
      <w:spacing w:before="360" w:after="360" w:line="240" w:lineRule="auto"/>
      <w:outlineLvl w:val="0"/>
    </w:pPr>
    <w:rPr>
      <w:rFonts w:ascii="Times New Roman" w:eastAsia="Times New Roman" w:hAnsi="Times New Roman" w:cs="Times New Roman"/>
      <w:b/>
      <w:sz w:val="24"/>
      <w:szCs w:val="24"/>
      <w:lang w:val="en-GB"/>
    </w:rPr>
  </w:style>
  <w:style w:type="paragraph" w:customStyle="1" w:styleId="TextofAppendixlevel1">
    <w:name w:val="Text of Appendix level 1"/>
    <w:basedOn w:val="HeadingofAppendix"/>
    <w:rsid w:val="00332514"/>
    <w:pPr>
      <w:keepNext w:val="0"/>
      <w:pageBreakBefore w:val="0"/>
      <w:numPr>
        <w:ilvl w:val="1"/>
      </w:numPr>
      <w:spacing w:before="120" w:after="120"/>
      <w:jc w:val="both"/>
      <w:outlineLvl w:val="1"/>
    </w:pPr>
    <w:rPr>
      <w:b w:val="0"/>
    </w:rPr>
  </w:style>
  <w:style w:type="paragraph" w:customStyle="1" w:styleId="TextofAppendixlevel2">
    <w:name w:val="Text of Appendix level 2"/>
    <w:basedOn w:val="TextofAppendixlevel1"/>
    <w:rsid w:val="00267EA7"/>
    <w:pPr>
      <w:numPr>
        <w:ilvl w:val="2"/>
      </w:numPr>
      <w:outlineLvl w:val="2"/>
    </w:pPr>
  </w:style>
  <w:style w:type="paragraph" w:customStyle="1" w:styleId="TextofAppendixlevel3">
    <w:name w:val="Text of Appendix level 3"/>
    <w:basedOn w:val="TextofAppendixlevel2"/>
    <w:rsid w:val="00267EA7"/>
    <w:pPr>
      <w:numPr>
        <w:ilvl w:val="3"/>
      </w:numPr>
      <w:outlineLvl w:val="3"/>
    </w:pPr>
  </w:style>
  <w:style w:type="paragraph" w:customStyle="1" w:styleId="TextofAppendixlevel4">
    <w:name w:val="Text of Appendix level 4"/>
    <w:basedOn w:val="TextofAppendixlevel3"/>
    <w:rsid w:val="00267EA7"/>
    <w:pPr>
      <w:numPr>
        <w:ilvl w:val="4"/>
      </w:numPr>
      <w:outlineLvl w:val="4"/>
    </w:pPr>
  </w:style>
  <w:style w:type="numbering" w:customStyle="1" w:styleId="SLONumberings">
    <w:name w:val="SLO_Numberings"/>
    <w:uiPriority w:val="99"/>
    <w:rsid w:val="00267EA7"/>
    <w:pPr>
      <w:numPr>
        <w:numId w:val="6"/>
      </w:numPr>
    </w:pPr>
  </w:style>
  <w:style w:type="paragraph" w:customStyle="1" w:styleId="Agreement1stlevelheadingnonumber">
    <w:name w:val="Agreement 1st level (heading) no number"/>
    <w:basedOn w:val="1stlevelheading"/>
    <w:next w:val="SLONormal"/>
    <w:rsid w:val="00267EA7"/>
    <w:pPr>
      <w:numPr>
        <w:numId w:val="0"/>
      </w:numPr>
      <w:outlineLvl w:val="9"/>
    </w:pPr>
    <w:rPr>
      <w:kern w:val="22"/>
    </w:rPr>
  </w:style>
  <w:style w:type="paragraph" w:customStyle="1" w:styleId="AgreementPartiesandRecitals">
    <w:name w:val="Agreement Parties and Recitals"/>
    <w:basedOn w:val="1stlevelheading"/>
    <w:rsid w:val="00267EA7"/>
    <w:pPr>
      <w:numPr>
        <w:numId w:val="0"/>
      </w:numPr>
      <w:outlineLvl w:val="9"/>
    </w:pPr>
    <w:rPr>
      <w:kern w:val="22"/>
    </w:rPr>
  </w:style>
  <w:style w:type="paragraph" w:customStyle="1" w:styleId="SLOlistofparties">
    <w:name w:val="SLO list of parties"/>
    <w:rsid w:val="007B47CD"/>
    <w:pPr>
      <w:numPr>
        <w:numId w:val="3"/>
      </w:numPr>
      <w:spacing w:before="120" w:after="120" w:line="240" w:lineRule="auto"/>
      <w:jc w:val="both"/>
    </w:pPr>
    <w:rPr>
      <w:rFonts w:ascii="Times New Roman" w:eastAsia="Times New Roman" w:hAnsi="Times New Roman" w:cs="Times New Roman"/>
      <w:sz w:val="24"/>
      <w:szCs w:val="24"/>
      <w:lang w:val="en-GB"/>
    </w:rPr>
  </w:style>
  <w:style w:type="paragraph" w:customStyle="1" w:styleId="SLOlistofrecitals">
    <w:name w:val="SLO list of recitals"/>
    <w:basedOn w:val="prastasis"/>
    <w:rsid w:val="007B47CD"/>
    <w:pPr>
      <w:numPr>
        <w:ilvl w:val="1"/>
        <w:numId w:val="3"/>
      </w:numPr>
      <w:spacing w:before="120" w:after="120"/>
    </w:pPr>
    <w:rPr>
      <w:rFonts w:eastAsia="Times New Roman" w:cs="Times New Roman"/>
      <w:szCs w:val="24"/>
      <w:lang w:val="en-GB"/>
    </w:rPr>
  </w:style>
  <w:style w:type="paragraph" w:customStyle="1" w:styleId="4thlevelheadingnoindent">
    <w:name w:val="4th level (heading) no indent"/>
    <w:basedOn w:val="4thlevelheading"/>
    <w:next w:val="SLONormal"/>
    <w:uiPriority w:val="6"/>
    <w:rsid w:val="00267EA7"/>
    <w:pPr>
      <w:numPr>
        <w:ilvl w:val="0"/>
        <w:numId w:val="0"/>
      </w:numPr>
      <w:tabs>
        <w:tab w:val="num" w:pos="1928"/>
      </w:tabs>
      <w:ind w:left="851" w:hanging="851"/>
    </w:pPr>
  </w:style>
  <w:style w:type="paragraph" w:customStyle="1" w:styleId="SLONormalCentered">
    <w:name w:val="SLO Normal (Centered)"/>
    <w:basedOn w:val="SLONormal"/>
    <w:uiPriority w:val="6"/>
    <w:rsid w:val="00267EA7"/>
    <w:pPr>
      <w:jc w:val="center"/>
    </w:pPr>
  </w:style>
  <w:style w:type="paragraph" w:customStyle="1" w:styleId="SLONormalLeft">
    <w:name w:val="SLO Normal (Left)"/>
    <w:basedOn w:val="SLONormal"/>
    <w:uiPriority w:val="6"/>
    <w:rsid w:val="00267EA7"/>
    <w:pPr>
      <w:jc w:val="left"/>
    </w:pPr>
  </w:style>
  <w:style w:type="paragraph" w:customStyle="1" w:styleId="SLONormalRight">
    <w:name w:val="SLO Normal (Right)"/>
    <w:basedOn w:val="SLONormal"/>
    <w:uiPriority w:val="6"/>
    <w:rsid w:val="00267EA7"/>
    <w:pPr>
      <w:jc w:val="right"/>
    </w:pPr>
  </w:style>
  <w:style w:type="paragraph" w:customStyle="1" w:styleId="4thlevellistnoindent">
    <w:name w:val="4th level (list) no indent"/>
    <w:basedOn w:val="4thlevelheading"/>
    <w:uiPriority w:val="6"/>
    <w:rsid w:val="00267EA7"/>
    <w:pPr>
      <w:numPr>
        <w:ilvl w:val="0"/>
        <w:numId w:val="0"/>
      </w:numPr>
      <w:tabs>
        <w:tab w:val="num" w:pos="1928"/>
      </w:tabs>
      <w:spacing w:before="120"/>
      <w:ind w:left="851" w:hanging="851"/>
    </w:pPr>
    <w:rPr>
      <w:i w:val="0"/>
    </w:rPr>
  </w:style>
  <w:style w:type="paragraph" w:customStyle="1" w:styleId="5thlevelheadingnoindent">
    <w:name w:val="5th level (heading) no indent"/>
    <w:basedOn w:val="5thlevelheading"/>
    <w:next w:val="SLONormal"/>
    <w:uiPriority w:val="6"/>
    <w:rsid w:val="00267EA7"/>
    <w:pPr>
      <w:numPr>
        <w:ilvl w:val="0"/>
        <w:numId w:val="0"/>
      </w:numPr>
      <w:tabs>
        <w:tab w:val="num" w:pos="2835"/>
      </w:tabs>
      <w:ind w:left="851" w:hanging="851"/>
    </w:pPr>
  </w:style>
  <w:style w:type="paragraph" w:customStyle="1" w:styleId="5thlevelnoindent">
    <w:name w:val="5th level no indent"/>
    <w:basedOn w:val="5thlevelheading"/>
    <w:uiPriority w:val="6"/>
    <w:rsid w:val="00267EA7"/>
    <w:pPr>
      <w:numPr>
        <w:ilvl w:val="0"/>
        <w:numId w:val="0"/>
      </w:numPr>
      <w:tabs>
        <w:tab w:val="num" w:pos="2835"/>
      </w:tabs>
      <w:spacing w:before="120"/>
      <w:ind w:left="851" w:hanging="851"/>
    </w:pPr>
    <w:rPr>
      <w:u w:val="none"/>
    </w:rPr>
  </w:style>
  <w:style w:type="paragraph" w:customStyle="1" w:styleId="SORLDDTableParagraph">
    <w:name w:val="SOR_LDD_Table Paragraph"/>
    <w:basedOn w:val="SORLDDNormal"/>
    <w:uiPriority w:val="2"/>
    <w:rsid w:val="00C64626"/>
    <w:pPr>
      <w:numPr>
        <w:numId w:val="9"/>
      </w:numPr>
      <w:tabs>
        <w:tab w:val="left" w:pos="408"/>
      </w:tabs>
      <w:suppressAutoHyphens/>
      <w:jc w:val="left"/>
    </w:pPr>
  </w:style>
  <w:style w:type="paragraph" w:customStyle="1" w:styleId="SORLDDListParagraph-Bold">
    <w:name w:val="SOR_LDD_List Paragraph - Bold"/>
    <w:basedOn w:val="SORLDDListParagraph"/>
    <w:next w:val="SORLDDQuote"/>
    <w:uiPriority w:val="3"/>
    <w:rsid w:val="00C64626"/>
    <w:pPr>
      <w:ind w:left="0" w:firstLine="0"/>
    </w:pPr>
    <w:rPr>
      <w:b/>
    </w:rPr>
  </w:style>
  <w:style w:type="paragraph" w:customStyle="1" w:styleId="SORLDDNormal">
    <w:name w:val="SOR_LDD_Normal"/>
    <w:rsid w:val="00C64626"/>
    <w:pPr>
      <w:spacing w:after="80" w:line="220" w:lineRule="exact"/>
      <w:jc w:val="both"/>
    </w:pPr>
    <w:rPr>
      <w:rFonts w:ascii="Calibri" w:hAnsi="Calibri"/>
      <w:sz w:val="18"/>
      <w:lang w:val="en-GB"/>
    </w:rPr>
  </w:style>
  <w:style w:type="paragraph" w:customStyle="1" w:styleId="SORLDDListParagraph">
    <w:name w:val="SOR_LDD_List Paragraph"/>
    <w:basedOn w:val="SORLDDNormal"/>
    <w:link w:val="SORLDDListParagraphChar"/>
    <w:uiPriority w:val="4"/>
    <w:rsid w:val="00C64626"/>
    <w:pPr>
      <w:ind w:left="360" w:hanging="360"/>
      <w:contextualSpacing/>
    </w:pPr>
  </w:style>
  <w:style w:type="paragraph" w:customStyle="1" w:styleId="SORLDDTitle">
    <w:name w:val="SOR_LDD_Title"/>
    <w:link w:val="SORLDDTitleChar"/>
    <w:uiPriority w:val="6"/>
    <w:rsid w:val="003E2BEB"/>
    <w:pPr>
      <w:spacing w:after="0" w:line="264" w:lineRule="auto"/>
      <w:jc w:val="right"/>
    </w:pPr>
    <w:rPr>
      <w:rFonts w:ascii="Calibri" w:eastAsiaTheme="majorEastAsia" w:hAnsi="Calibri" w:cstheme="majorBidi"/>
      <w:color w:val="005293"/>
      <w:spacing w:val="-10"/>
      <w:kern w:val="28"/>
      <w:sz w:val="56"/>
      <w:szCs w:val="56"/>
      <w:lang w:val="en-GB"/>
    </w:rPr>
  </w:style>
  <w:style w:type="paragraph" w:customStyle="1" w:styleId="SORLDDNoSpacing">
    <w:name w:val="SOR_LDD_No Spacing"/>
    <w:uiPriority w:val="6"/>
    <w:rsid w:val="003E2BEB"/>
    <w:pPr>
      <w:spacing w:after="0" w:line="240" w:lineRule="auto"/>
    </w:pPr>
    <w:rPr>
      <w:rFonts w:ascii="Calibri" w:eastAsiaTheme="minorEastAsia" w:hAnsi="Calibri" w:cs="Times New Roman"/>
      <w:sz w:val="18"/>
      <w:lang w:val="en-GB"/>
    </w:rPr>
  </w:style>
  <w:style w:type="character" w:customStyle="1" w:styleId="SORLDDTitleChar">
    <w:name w:val="SOR_LDD_Title Char"/>
    <w:basedOn w:val="PavadinimasDiagrama"/>
    <w:link w:val="SORLDDTitle"/>
    <w:uiPriority w:val="6"/>
    <w:rsid w:val="003E2BEB"/>
    <w:rPr>
      <w:rFonts w:ascii="Calibri" w:eastAsiaTheme="majorEastAsia" w:hAnsi="Calibri" w:cstheme="majorBidi"/>
      <w:color w:val="005293"/>
      <w:spacing w:val="-10"/>
      <w:kern w:val="28"/>
      <w:sz w:val="56"/>
      <w:szCs w:val="56"/>
      <w:lang w:val="en-GB"/>
    </w:rPr>
  </w:style>
  <w:style w:type="character" w:customStyle="1" w:styleId="SORLDDListParagraphChar">
    <w:name w:val="SOR_LDD_List Paragraph Char"/>
    <w:basedOn w:val="Numatytasispastraiposriftas"/>
    <w:link w:val="SORLDDListParagraph"/>
    <w:uiPriority w:val="4"/>
    <w:rsid w:val="00C64626"/>
    <w:rPr>
      <w:rFonts w:ascii="Calibri" w:hAnsi="Calibri"/>
      <w:sz w:val="18"/>
      <w:lang w:val="en-GB"/>
    </w:rPr>
  </w:style>
  <w:style w:type="paragraph" w:customStyle="1" w:styleId="SORLDDHeading1">
    <w:name w:val="SOR_LDD_Heading 1"/>
    <w:next w:val="SORLDDNormal"/>
    <w:uiPriority w:val="2"/>
    <w:rsid w:val="00C64626"/>
    <w:pPr>
      <w:keepNext/>
      <w:keepLines/>
      <w:numPr>
        <w:numId w:val="7"/>
      </w:numPr>
      <w:spacing w:before="120" w:after="480" w:line="220" w:lineRule="exact"/>
    </w:pPr>
    <w:rPr>
      <w:rFonts w:ascii="Calibri" w:eastAsiaTheme="majorEastAsia" w:hAnsi="Calibri" w:cstheme="majorBidi"/>
      <w:b/>
      <w:caps/>
      <w:color w:val="005293"/>
      <w:sz w:val="24"/>
      <w:szCs w:val="32"/>
      <w:lang w:val="en-GB"/>
    </w:rPr>
  </w:style>
  <w:style w:type="paragraph" w:customStyle="1" w:styleId="SORLDDHeading2">
    <w:name w:val="SOR_LDD_Heading 2"/>
    <w:basedOn w:val="SORLDDHeading1"/>
    <w:next w:val="SORLDDNormal"/>
    <w:uiPriority w:val="2"/>
    <w:rsid w:val="00C64626"/>
    <w:pPr>
      <w:numPr>
        <w:ilvl w:val="1"/>
      </w:numPr>
      <w:spacing w:after="240"/>
    </w:pPr>
    <w:rPr>
      <w:caps w:val="0"/>
      <w:sz w:val="20"/>
    </w:rPr>
  </w:style>
  <w:style w:type="paragraph" w:customStyle="1" w:styleId="SORLDDHeading3">
    <w:name w:val="SOR_LDD_Heading 3"/>
    <w:basedOn w:val="SORLDDHeading2"/>
    <w:uiPriority w:val="6"/>
    <w:rsid w:val="003E2BEB"/>
    <w:pPr>
      <w:numPr>
        <w:ilvl w:val="2"/>
      </w:numPr>
      <w:spacing w:before="200" w:after="0"/>
    </w:pPr>
    <w:rPr>
      <w:rFonts w:asciiTheme="majorHAnsi" w:hAnsiTheme="majorHAnsi"/>
      <w:color w:val="4472C4" w:themeColor="accent1"/>
      <w:sz w:val="18"/>
    </w:rPr>
  </w:style>
  <w:style w:type="paragraph" w:customStyle="1" w:styleId="SORLDDHeading4">
    <w:name w:val="SOR_LDD_Heading 4"/>
    <w:uiPriority w:val="6"/>
    <w:rsid w:val="003E2BEB"/>
    <w:pPr>
      <w:numPr>
        <w:ilvl w:val="3"/>
        <w:numId w:val="7"/>
      </w:numPr>
      <w:spacing w:before="200"/>
    </w:pPr>
    <w:rPr>
      <w:rFonts w:asciiTheme="majorHAnsi" w:eastAsiaTheme="majorEastAsia" w:hAnsiTheme="majorHAnsi" w:cstheme="majorBidi"/>
      <w:i/>
      <w:iCs/>
      <w:color w:val="2F5496" w:themeColor="accent1" w:themeShade="BF"/>
      <w:sz w:val="18"/>
      <w:lang w:val="en-GB"/>
    </w:rPr>
  </w:style>
  <w:style w:type="paragraph" w:customStyle="1" w:styleId="SORLDDHeading5">
    <w:name w:val="SOR_LDD_Heading 5"/>
    <w:uiPriority w:val="6"/>
    <w:rsid w:val="003E2BEB"/>
    <w:pPr>
      <w:keepNext/>
      <w:numPr>
        <w:ilvl w:val="4"/>
        <w:numId w:val="7"/>
      </w:numPr>
      <w:spacing w:before="360" w:after="120" w:line="220" w:lineRule="exact"/>
    </w:pPr>
    <w:rPr>
      <w:rFonts w:asciiTheme="majorHAnsi" w:eastAsiaTheme="majorEastAsia" w:hAnsiTheme="majorHAnsi" w:cstheme="majorBidi"/>
      <w:b/>
      <w:iCs/>
      <w:sz w:val="18"/>
      <w:lang w:val="en-GB"/>
    </w:rPr>
  </w:style>
  <w:style w:type="paragraph" w:customStyle="1" w:styleId="SORLDDHeading6">
    <w:name w:val="SOR_LDD_Heading 6"/>
    <w:uiPriority w:val="6"/>
    <w:rsid w:val="003E2BEB"/>
    <w:pPr>
      <w:numPr>
        <w:ilvl w:val="5"/>
        <w:numId w:val="7"/>
      </w:numPr>
    </w:pPr>
    <w:rPr>
      <w:rFonts w:ascii="Calibri" w:eastAsiaTheme="majorEastAsia" w:hAnsi="Calibri" w:cstheme="majorBidi"/>
      <w:iCs/>
      <w:sz w:val="18"/>
      <w:lang w:val="en-GB"/>
    </w:rPr>
  </w:style>
  <w:style w:type="paragraph" w:customStyle="1" w:styleId="SORLDDHeading7">
    <w:name w:val="SOR_LDD_Heading 7"/>
    <w:uiPriority w:val="6"/>
    <w:rsid w:val="003E2BEB"/>
    <w:pPr>
      <w:numPr>
        <w:ilvl w:val="6"/>
        <w:numId w:val="7"/>
      </w:numPr>
    </w:pPr>
    <w:rPr>
      <w:rFonts w:asciiTheme="majorHAnsi" w:eastAsiaTheme="majorEastAsia" w:hAnsiTheme="majorHAnsi" w:cstheme="majorBidi"/>
      <w:i/>
      <w:iCs/>
      <w:color w:val="404040" w:themeColor="text1" w:themeTint="BF"/>
      <w:sz w:val="18"/>
      <w:lang w:val="en-GB"/>
    </w:rPr>
  </w:style>
  <w:style w:type="paragraph" w:customStyle="1" w:styleId="SORLDDHeading8">
    <w:name w:val="SOR_LDD_Heading 8"/>
    <w:uiPriority w:val="6"/>
    <w:rsid w:val="003E2BEB"/>
    <w:pPr>
      <w:numPr>
        <w:ilvl w:val="7"/>
        <w:numId w:val="7"/>
      </w:numPr>
    </w:pPr>
    <w:rPr>
      <w:rFonts w:asciiTheme="majorHAnsi" w:eastAsiaTheme="majorEastAsia" w:hAnsiTheme="majorHAnsi" w:cstheme="majorBidi"/>
      <w:color w:val="404040" w:themeColor="text1" w:themeTint="BF"/>
      <w:sz w:val="20"/>
      <w:szCs w:val="20"/>
      <w:lang w:val="en-GB"/>
    </w:rPr>
  </w:style>
  <w:style w:type="paragraph" w:customStyle="1" w:styleId="SORLDDHeading9">
    <w:name w:val="SOR_LDD_Heading 9"/>
    <w:uiPriority w:val="6"/>
    <w:rsid w:val="003E2BEB"/>
    <w:pPr>
      <w:numPr>
        <w:ilvl w:val="8"/>
        <w:numId w:val="7"/>
      </w:numPr>
    </w:pPr>
    <w:rPr>
      <w:rFonts w:asciiTheme="majorHAnsi" w:eastAsiaTheme="majorEastAsia" w:hAnsiTheme="majorHAnsi" w:cstheme="majorBidi"/>
      <w:i/>
      <w:iCs/>
      <w:color w:val="404040" w:themeColor="text1" w:themeTint="BF"/>
      <w:sz w:val="20"/>
      <w:szCs w:val="20"/>
      <w:lang w:val="en-GB"/>
    </w:rPr>
  </w:style>
  <w:style w:type="numbering" w:customStyle="1" w:styleId="SORLDDHeadings">
    <w:name w:val="SOR_LDD_Headings"/>
    <w:uiPriority w:val="99"/>
    <w:rsid w:val="003E2BEB"/>
    <w:pPr>
      <w:numPr>
        <w:numId w:val="5"/>
      </w:numPr>
    </w:pPr>
  </w:style>
  <w:style w:type="paragraph" w:customStyle="1" w:styleId="SORLDDSubtitle">
    <w:name w:val="SOR_LDD_Subtitle"/>
    <w:uiPriority w:val="6"/>
    <w:rsid w:val="003E2BEB"/>
    <w:pPr>
      <w:spacing w:after="0" w:line="240" w:lineRule="auto"/>
    </w:pPr>
    <w:rPr>
      <w:rFonts w:ascii="Calibri" w:eastAsiaTheme="minorEastAsia" w:hAnsi="Calibri" w:cs="Times New Roman"/>
      <w:spacing w:val="15"/>
      <w:sz w:val="32"/>
      <w:lang w:val="en-GB"/>
    </w:rPr>
  </w:style>
  <w:style w:type="paragraph" w:customStyle="1" w:styleId="SORLDDWatermark">
    <w:name w:val="SOR_LDD_Watermark"/>
    <w:basedOn w:val="prastasis"/>
    <w:uiPriority w:val="6"/>
    <w:rsid w:val="003E2BEB"/>
    <w:pPr>
      <w:suppressAutoHyphens/>
      <w:spacing w:after="80"/>
    </w:pPr>
    <w:rPr>
      <w:rFonts w:ascii="Calibri" w:eastAsia="Times New Roman" w:hAnsi="Calibri" w:cs="Times New Roman"/>
      <w:color w:val="DDDEDD"/>
      <w:sz w:val="72"/>
      <w:szCs w:val="72"/>
      <w:lang w:val="en-GB"/>
    </w:rPr>
  </w:style>
  <w:style w:type="paragraph" w:customStyle="1" w:styleId="SORLDDTableParagraphESnumbering">
    <w:name w:val="SOR_LDD_Table_Paragraph_ES_numbering"/>
    <w:basedOn w:val="SORLDDTableParagraph"/>
    <w:uiPriority w:val="4"/>
    <w:rsid w:val="00C64626"/>
    <w:pPr>
      <w:numPr>
        <w:ilvl w:val="1"/>
        <w:numId w:val="8"/>
      </w:numPr>
    </w:pPr>
  </w:style>
  <w:style w:type="paragraph" w:customStyle="1" w:styleId="SORLDDHeading2ESNumbering">
    <w:name w:val="SOR_LDD_Heading 2_ES_Numbering"/>
    <w:basedOn w:val="SORLDDHeading2-Table"/>
    <w:uiPriority w:val="3"/>
    <w:rsid w:val="00C64626"/>
    <w:pPr>
      <w:numPr>
        <w:numId w:val="8"/>
      </w:numPr>
    </w:pPr>
  </w:style>
  <w:style w:type="paragraph" w:customStyle="1" w:styleId="SORLDDTableParagraphESImportance">
    <w:name w:val="SOR_LDD_Table_Paragraph_ES_Importance"/>
    <w:basedOn w:val="SORLDDTableParagraph"/>
    <w:uiPriority w:val="4"/>
    <w:rsid w:val="00C64626"/>
    <w:pPr>
      <w:numPr>
        <w:numId w:val="0"/>
      </w:numPr>
      <w:jc w:val="center"/>
    </w:pPr>
    <w:rPr>
      <w:b/>
    </w:rPr>
  </w:style>
  <w:style w:type="paragraph" w:customStyle="1" w:styleId="SORLDDHeading1nonumber">
    <w:name w:val="SOR_LDD_Heading 1_no number"/>
    <w:basedOn w:val="SORLDDHeading1"/>
    <w:next w:val="SORLDDNormal"/>
    <w:uiPriority w:val="2"/>
    <w:rsid w:val="00C64626"/>
    <w:pPr>
      <w:numPr>
        <w:numId w:val="0"/>
      </w:numPr>
    </w:pPr>
  </w:style>
  <w:style w:type="paragraph" w:customStyle="1" w:styleId="SORLDDQuote">
    <w:name w:val="SOR_LDD_Quote"/>
    <w:basedOn w:val="Citata"/>
    <w:uiPriority w:val="6"/>
    <w:rsid w:val="003E2BEB"/>
    <w:pPr>
      <w:spacing w:before="0" w:after="80" w:line="180" w:lineRule="exact"/>
      <w:ind w:left="34" w:right="28"/>
      <w:jc w:val="both"/>
    </w:pPr>
    <w:rPr>
      <w:rFonts w:ascii="Calibri" w:eastAsia="Times New Roman" w:hAnsi="Calibri" w:cs="Times New Roman"/>
      <w:color w:val="auto"/>
      <w:sz w:val="16"/>
      <w:szCs w:val="16"/>
      <w:lang w:val="en-GB"/>
    </w:rPr>
  </w:style>
  <w:style w:type="paragraph" w:customStyle="1" w:styleId="SORLDDTableParagraphlist">
    <w:name w:val="SOR_LDD_Table Paragraph_list"/>
    <w:basedOn w:val="SORLDDTableParagraph"/>
    <w:uiPriority w:val="4"/>
    <w:rsid w:val="00C64626"/>
    <w:pPr>
      <w:numPr>
        <w:ilvl w:val="1"/>
      </w:numPr>
    </w:pPr>
  </w:style>
  <w:style w:type="paragraph" w:customStyle="1" w:styleId="SORLDDCommentText">
    <w:name w:val="SOR_LDD_Comment_Text"/>
    <w:uiPriority w:val="2"/>
    <w:rsid w:val="00C64626"/>
    <w:pPr>
      <w:spacing w:line="180" w:lineRule="exact"/>
    </w:pPr>
    <w:rPr>
      <w:rFonts w:ascii="Calibri" w:hAnsi="Calibri"/>
      <w:i/>
      <w:iCs/>
      <w:sz w:val="16"/>
      <w:szCs w:val="16"/>
      <w:lang w:val="en-GB"/>
    </w:rPr>
  </w:style>
  <w:style w:type="paragraph" w:customStyle="1" w:styleId="SORLDDCommentTitle">
    <w:name w:val="SOR_LDD_Comment_Title"/>
    <w:basedOn w:val="SORLDDListParagraph-Bold"/>
    <w:next w:val="SORLDDCommentText"/>
    <w:uiPriority w:val="1"/>
    <w:rsid w:val="00C64626"/>
    <w:pPr>
      <w:spacing w:line="180" w:lineRule="exact"/>
    </w:pPr>
    <w:rPr>
      <w:i/>
      <w:sz w:val="16"/>
      <w:szCs w:val="16"/>
    </w:rPr>
  </w:style>
  <w:style w:type="paragraph" w:customStyle="1" w:styleId="SORLDDNormal-Centered">
    <w:name w:val="SOR_LDD_Normal - Centered"/>
    <w:basedOn w:val="SORLDDNormal"/>
    <w:uiPriority w:val="6"/>
    <w:rsid w:val="003E2BEB"/>
    <w:pPr>
      <w:jc w:val="center"/>
    </w:pPr>
  </w:style>
  <w:style w:type="paragraph" w:customStyle="1" w:styleId="SORLDDTableParagraph-simplenumbering">
    <w:name w:val="SOR_LDD_Table Paragraph - simple numbering"/>
    <w:basedOn w:val="SORLDDTableParagraph"/>
    <w:uiPriority w:val="4"/>
    <w:rsid w:val="00C64626"/>
    <w:pPr>
      <w:numPr>
        <w:ilvl w:val="1"/>
        <w:numId w:val="10"/>
      </w:numPr>
    </w:pPr>
  </w:style>
  <w:style w:type="paragraph" w:customStyle="1" w:styleId="SORLDDTimelineEventYear">
    <w:name w:val="SOR_LDD_Timeline_Event_Year"/>
    <w:basedOn w:val="prastasis"/>
    <w:next w:val="SORLDDTimelineEventText"/>
    <w:uiPriority w:val="6"/>
    <w:rsid w:val="003E2BEB"/>
    <w:pPr>
      <w:spacing w:after="80" w:line="220" w:lineRule="exact"/>
      <w:jc w:val="both"/>
    </w:pPr>
    <w:rPr>
      <w:rFonts w:ascii="Calibri" w:eastAsia="Times New Roman" w:hAnsi="Calibri" w:cs="Times New Roman"/>
      <w:b/>
      <w:color w:val="14518B"/>
      <w:sz w:val="18"/>
      <w:szCs w:val="18"/>
      <w:lang w:val="en-GB"/>
    </w:rPr>
  </w:style>
  <w:style w:type="paragraph" w:customStyle="1" w:styleId="SORLDDTimelineEventText">
    <w:name w:val="SOR_LDD_Timeline_Event_Text"/>
    <w:basedOn w:val="prastasis"/>
    <w:uiPriority w:val="6"/>
    <w:rsid w:val="003E2BEB"/>
    <w:pPr>
      <w:spacing w:after="80" w:line="180" w:lineRule="atLeast"/>
      <w:jc w:val="both"/>
    </w:pPr>
    <w:rPr>
      <w:rFonts w:ascii="Calibri" w:eastAsia="Times New Roman" w:hAnsi="Calibri" w:cs="Times New Roman"/>
      <w:sz w:val="16"/>
      <w:szCs w:val="16"/>
      <w:lang w:val="en-GB"/>
    </w:rPr>
  </w:style>
  <w:style w:type="paragraph" w:customStyle="1" w:styleId="SORLDDTimelineArrowYear">
    <w:name w:val="SOR_LDD_Timeline_Arrow_Year"/>
    <w:basedOn w:val="prastasis"/>
    <w:uiPriority w:val="6"/>
    <w:rsid w:val="003E2BEB"/>
    <w:pPr>
      <w:spacing w:after="80" w:line="220" w:lineRule="exact"/>
      <w:jc w:val="center"/>
    </w:pPr>
    <w:rPr>
      <w:rFonts w:ascii="Calibri" w:eastAsia="Times New Roman" w:hAnsi="Calibri" w:cs="Times New Roman"/>
      <w:b/>
      <w:color w:val="FFFFFF" w:themeColor="background1"/>
      <w:sz w:val="20"/>
      <w:lang w:val="en-GB"/>
    </w:rPr>
  </w:style>
  <w:style w:type="paragraph" w:customStyle="1" w:styleId="SORLDDTOCHeading">
    <w:name w:val="SOR_LDD_TOC_Heading"/>
    <w:uiPriority w:val="6"/>
    <w:rsid w:val="003E2BEB"/>
    <w:pPr>
      <w:spacing w:after="0" w:line="240" w:lineRule="auto"/>
    </w:pPr>
    <w:rPr>
      <w:rFonts w:ascii="Calibri Light" w:eastAsiaTheme="majorEastAsia" w:hAnsi="Calibri Light" w:cstheme="majorBidi"/>
      <w:b/>
      <w:bCs/>
      <w:color w:val="2F5496" w:themeColor="accent1" w:themeShade="BF"/>
      <w:sz w:val="28"/>
      <w:szCs w:val="28"/>
      <w:lang w:val="en-GB"/>
    </w:rPr>
  </w:style>
  <w:style w:type="paragraph" w:customStyle="1" w:styleId="SORLDDFooter">
    <w:name w:val="SOR_LDD_Footer"/>
    <w:basedOn w:val="SORLDDNormal"/>
    <w:uiPriority w:val="6"/>
    <w:rsid w:val="003E2BEB"/>
    <w:pPr>
      <w:pBdr>
        <w:top w:val="single" w:sz="12" w:space="1" w:color="808080"/>
      </w:pBdr>
      <w:tabs>
        <w:tab w:val="center" w:pos="7655"/>
      </w:tabs>
      <w:spacing w:after="0" w:line="240" w:lineRule="auto"/>
    </w:pPr>
    <w:rPr>
      <w:color w:val="808080"/>
    </w:rPr>
  </w:style>
  <w:style w:type="paragraph" w:customStyle="1" w:styleId="SORLDDHeader">
    <w:name w:val="SOR_LDD_Header"/>
    <w:uiPriority w:val="6"/>
    <w:rsid w:val="003E2BEB"/>
    <w:pPr>
      <w:spacing w:after="0" w:line="240" w:lineRule="auto"/>
    </w:pPr>
    <w:rPr>
      <w:rFonts w:ascii="Calibri" w:eastAsia="Times New Roman" w:hAnsi="Calibri" w:cs="Times New Roman"/>
      <w:sz w:val="18"/>
      <w:lang w:val="en-GB"/>
    </w:rPr>
  </w:style>
  <w:style w:type="paragraph" w:styleId="Citata">
    <w:name w:val="Quote"/>
    <w:basedOn w:val="prastasis"/>
    <w:next w:val="prastasis"/>
    <w:link w:val="CitataDiagrama"/>
    <w:uiPriority w:val="29"/>
    <w:rsid w:val="003E2BEB"/>
    <w:pPr>
      <w:spacing w:before="200"/>
      <w:ind w:left="864" w:right="864"/>
      <w:jc w:val="center"/>
    </w:pPr>
    <w:rPr>
      <w:i/>
      <w:iCs/>
      <w:color w:val="404040" w:themeColor="text1" w:themeTint="BF"/>
    </w:rPr>
  </w:style>
  <w:style w:type="character" w:customStyle="1" w:styleId="CitataDiagrama">
    <w:name w:val="Citata Diagrama"/>
    <w:basedOn w:val="Numatytasispastraiposriftas"/>
    <w:link w:val="Citata"/>
    <w:uiPriority w:val="29"/>
    <w:rsid w:val="003E2BEB"/>
    <w:rPr>
      <w:i/>
      <w:iCs/>
      <w:color w:val="404040" w:themeColor="text1" w:themeTint="BF"/>
    </w:rPr>
  </w:style>
  <w:style w:type="paragraph" w:styleId="Puslapioinaostekstas">
    <w:name w:val="footnote text"/>
    <w:basedOn w:val="SLONormal"/>
    <w:link w:val="PuslapioinaostekstasDiagrama"/>
    <w:uiPriority w:val="99"/>
    <w:unhideWhenUsed/>
    <w:qFormat/>
    <w:rsid w:val="00C64626"/>
    <w:rPr>
      <w:sz w:val="20"/>
      <w:szCs w:val="20"/>
    </w:rPr>
  </w:style>
  <w:style w:type="character" w:customStyle="1" w:styleId="PuslapioinaostekstasDiagrama">
    <w:name w:val="Puslapio išnašos tekstas Diagrama"/>
    <w:basedOn w:val="Numatytasispastraiposriftas"/>
    <w:link w:val="Puslapioinaostekstas"/>
    <w:uiPriority w:val="99"/>
    <w:rsid w:val="00C64626"/>
    <w:rPr>
      <w:rFonts w:ascii="Times New Roman" w:eastAsia="Times New Roman" w:hAnsi="Times New Roman" w:cs="Times New Roman"/>
      <w:sz w:val="20"/>
      <w:szCs w:val="20"/>
      <w:lang w:val="en-GB"/>
    </w:rPr>
  </w:style>
  <w:style w:type="paragraph" w:styleId="Turinioantrat">
    <w:name w:val="TOC Heading"/>
    <w:basedOn w:val="Antrat1"/>
    <w:next w:val="prastasis"/>
    <w:uiPriority w:val="39"/>
    <w:semiHidden/>
    <w:unhideWhenUsed/>
    <w:qFormat/>
    <w:rsid w:val="00C64626"/>
    <w:pPr>
      <w:outlineLvl w:val="9"/>
    </w:pPr>
  </w:style>
  <w:style w:type="paragraph" w:customStyle="1" w:styleId="SLOExhibitListENG">
    <w:name w:val="SLO_Exhibit_List_ENG"/>
    <w:basedOn w:val="SLONormal"/>
    <w:uiPriority w:val="6"/>
    <w:rsid w:val="005B040D"/>
    <w:pPr>
      <w:numPr>
        <w:numId w:val="15"/>
      </w:numPr>
      <w:jc w:val="left"/>
    </w:pPr>
    <w:rPr>
      <w:kern w:val="24"/>
      <w:sz w:val="22"/>
    </w:rPr>
  </w:style>
  <w:style w:type="paragraph" w:customStyle="1" w:styleId="SLOExhibitListEST">
    <w:name w:val="SLO_Exhibit_List_EST"/>
    <w:basedOn w:val="SLONormal"/>
    <w:uiPriority w:val="6"/>
    <w:rsid w:val="005B040D"/>
    <w:pPr>
      <w:numPr>
        <w:numId w:val="16"/>
      </w:numPr>
      <w:jc w:val="left"/>
    </w:pPr>
    <w:rPr>
      <w:kern w:val="24"/>
      <w:sz w:val="22"/>
    </w:rPr>
  </w:style>
  <w:style w:type="paragraph" w:customStyle="1" w:styleId="Sorainen-Quote">
    <w:name w:val="Sorainen - Quote"/>
    <w:link w:val="Sorainen-QuoteChar"/>
    <w:rsid w:val="005D7258"/>
    <w:pPr>
      <w:shd w:val="clear" w:color="auto" w:fill="004B87"/>
      <w:spacing w:before="120" w:after="120" w:line="200" w:lineRule="exact"/>
    </w:pPr>
    <w:rPr>
      <w:rFonts w:ascii="Calibri" w:hAnsi="Calibri" w:cs="Calibri"/>
      <w:color w:val="FFFFFF"/>
      <w:sz w:val="18"/>
      <w:szCs w:val="18"/>
      <w:lang w:val="en-GB"/>
    </w:rPr>
  </w:style>
  <w:style w:type="character" w:customStyle="1" w:styleId="Sorainen-QuoteChar">
    <w:name w:val="Sorainen - Quote Char"/>
    <w:link w:val="Sorainen-Quote"/>
    <w:locked/>
    <w:rsid w:val="005D7258"/>
    <w:rPr>
      <w:rFonts w:ascii="Calibri" w:hAnsi="Calibri" w:cs="Calibri"/>
      <w:color w:val="FFFFFF"/>
      <w:sz w:val="18"/>
      <w:szCs w:val="18"/>
      <w:shd w:val="clear" w:color="auto" w:fill="004B87"/>
      <w:lang w:val="en-GB"/>
    </w:rPr>
  </w:style>
  <w:style w:type="paragraph" w:customStyle="1" w:styleId="Sorainen-Quotesignature">
    <w:name w:val="Sorainen - Quote signature"/>
    <w:link w:val="Sorainen-QuotesignatureChar"/>
    <w:rsid w:val="005D7258"/>
    <w:pPr>
      <w:shd w:val="clear" w:color="auto" w:fill="004B87"/>
      <w:spacing w:after="360" w:line="200" w:lineRule="exact"/>
      <w:jc w:val="right"/>
    </w:pPr>
    <w:rPr>
      <w:rFonts w:ascii="Calibri" w:hAnsi="Calibri" w:cs="Calibri"/>
      <w:i/>
      <w:iCs/>
      <w:color w:val="FFFFFF"/>
      <w:sz w:val="18"/>
      <w:szCs w:val="18"/>
      <w:lang w:val="en-GB"/>
    </w:rPr>
  </w:style>
  <w:style w:type="character" w:customStyle="1" w:styleId="Sorainen-QuotesignatureChar">
    <w:name w:val="Sorainen - Quote signature Char"/>
    <w:link w:val="Sorainen-Quotesignature"/>
    <w:locked/>
    <w:rsid w:val="005D7258"/>
    <w:rPr>
      <w:rFonts w:ascii="Calibri" w:hAnsi="Calibri" w:cs="Calibri"/>
      <w:i/>
      <w:iCs/>
      <w:color w:val="FFFFFF"/>
      <w:sz w:val="18"/>
      <w:szCs w:val="18"/>
      <w:shd w:val="clear" w:color="auto" w:fill="004B87"/>
      <w:lang w:val="en-GB"/>
    </w:rPr>
  </w:style>
  <w:style w:type="paragraph" w:customStyle="1" w:styleId="SorainenOffer10">
    <w:name w:val="Sorainen Offer 10"/>
    <w:basedOn w:val="prastasis"/>
    <w:uiPriority w:val="99"/>
    <w:rsid w:val="005D7258"/>
    <w:pPr>
      <w:spacing w:before="120" w:after="120" w:line="259" w:lineRule="auto"/>
      <w:jc w:val="both"/>
    </w:pPr>
    <w:rPr>
      <w:rFonts w:ascii="Calibri" w:hAnsi="Calibri" w:cs="Calibri"/>
      <w:color w:val="5B6770"/>
      <w:sz w:val="20"/>
      <w:lang w:val="en-GB"/>
    </w:rPr>
  </w:style>
  <w:style w:type="paragraph" w:customStyle="1" w:styleId="SorainenOffer10centre">
    <w:name w:val="Sorainen Offer 10 centre"/>
    <w:basedOn w:val="SorainenOffer10"/>
    <w:uiPriority w:val="99"/>
    <w:rsid w:val="005D7258"/>
    <w:pPr>
      <w:jc w:val="center"/>
    </w:pPr>
  </w:style>
  <w:style w:type="paragraph" w:customStyle="1" w:styleId="SorainenOffer10right">
    <w:name w:val="Sorainen Offer 10 right"/>
    <w:basedOn w:val="SorainenOffer10"/>
    <w:uiPriority w:val="99"/>
    <w:rsid w:val="005D7258"/>
    <w:pPr>
      <w:jc w:val="right"/>
    </w:pPr>
  </w:style>
  <w:style w:type="paragraph" w:customStyle="1" w:styleId="SorainenOffer9">
    <w:name w:val="Sorainen Offer 9"/>
    <w:basedOn w:val="SorainenOffer10"/>
    <w:uiPriority w:val="99"/>
    <w:rsid w:val="005D7258"/>
    <w:rPr>
      <w:sz w:val="18"/>
      <w:szCs w:val="18"/>
    </w:rPr>
  </w:style>
  <w:style w:type="paragraph" w:customStyle="1" w:styleId="SorainenOffer9Centre">
    <w:name w:val="Sorainen Offer 9 Centre"/>
    <w:basedOn w:val="SorainenOffer9"/>
    <w:uiPriority w:val="99"/>
    <w:rsid w:val="005D7258"/>
    <w:pPr>
      <w:jc w:val="center"/>
    </w:pPr>
  </w:style>
  <w:style w:type="paragraph" w:customStyle="1" w:styleId="SorainenOfferNormal">
    <w:name w:val="Sorainen Offer Normal"/>
    <w:basedOn w:val="prastasis"/>
    <w:uiPriority w:val="6"/>
    <w:rsid w:val="005D7258"/>
    <w:pPr>
      <w:spacing w:before="120" w:after="120" w:line="259" w:lineRule="auto"/>
      <w:jc w:val="both"/>
    </w:pPr>
    <w:rPr>
      <w:rFonts w:ascii="Calibri" w:hAnsi="Calibri" w:cs="Calibri"/>
      <w:color w:val="5B6770"/>
      <w:lang w:val="en-GB"/>
    </w:rPr>
  </w:style>
  <w:style w:type="paragraph" w:customStyle="1" w:styleId="SorainenOfferAwardPublicationName">
    <w:name w:val="Sorainen Offer Award Publication Name"/>
    <w:basedOn w:val="SorainenOfferNormal"/>
    <w:uiPriority w:val="99"/>
    <w:rsid w:val="005D7258"/>
    <w:pPr>
      <w:spacing w:before="240"/>
    </w:pPr>
    <w:rPr>
      <w:i/>
      <w:iCs/>
    </w:rPr>
  </w:style>
  <w:style w:type="paragraph" w:customStyle="1" w:styleId="SorainenOfferAwardName">
    <w:name w:val="Sorainen Offer Award Name"/>
    <w:basedOn w:val="SorainenOfferAwardPublicationName"/>
    <w:uiPriority w:val="99"/>
    <w:rsid w:val="005D7258"/>
    <w:pPr>
      <w:spacing w:before="0" w:after="240"/>
    </w:pPr>
    <w:rPr>
      <w:i w:val="0"/>
      <w:iCs w:val="0"/>
    </w:rPr>
  </w:style>
  <w:style w:type="paragraph" w:customStyle="1" w:styleId="SorainenOfferBulletlist2">
    <w:name w:val="Sorainen Offer Bullet list 2"/>
    <w:uiPriority w:val="99"/>
    <w:rsid w:val="005D7258"/>
    <w:pPr>
      <w:numPr>
        <w:numId w:val="17"/>
      </w:numPr>
      <w:spacing w:before="120" w:after="120" w:line="240" w:lineRule="exact"/>
    </w:pPr>
    <w:rPr>
      <w:rFonts w:ascii="Calibri" w:hAnsi="Calibri" w:cs="Calibri"/>
      <w:color w:val="7C7E83"/>
      <w:position w:val="1"/>
      <w:lang w:val="en-GB"/>
    </w:rPr>
  </w:style>
  <w:style w:type="paragraph" w:customStyle="1" w:styleId="SorainenOfferBulletList1">
    <w:name w:val="Sorainen Offer Bullet List 1"/>
    <w:basedOn w:val="SorainenOfferBulletlist2"/>
    <w:link w:val="SorainenOfferBulletList1Char"/>
    <w:uiPriority w:val="99"/>
    <w:rsid w:val="005D7258"/>
    <w:pPr>
      <w:ind w:left="714" w:right="851" w:hanging="357"/>
      <w:jc w:val="both"/>
    </w:pPr>
  </w:style>
  <w:style w:type="character" w:customStyle="1" w:styleId="SorainenOfferBulletList1Char">
    <w:name w:val="Sorainen Offer Bullet List 1 Char"/>
    <w:link w:val="SorainenOfferBulletList1"/>
    <w:uiPriority w:val="99"/>
    <w:locked/>
    <w:rsid w:val="005D7258"/>
    <w:rPr>
      <w:rFonts w:ascii="Calibri" w:hAnsi="Calibri" w:cs="Calibri"/>
      <w:color w:val="7C7E83"/>
      <w:position w:val="1"/>
      <w:lang w:val="en-GB"/>
    </w:rPr>
  </w:style>
  <w:style w:type="paragraph" w:customStyle="1" w:styleId="SorainenOfferBulletlist10">
    <w:name w:val="Sorainen Offer Bullet list 10"/>
    <w:basedOn w:val="SorainenOfferBulletlist2"/>
    <w:uiPriority w:val="99"/>
    <w:rsid w:val="005D7258"/>
    <w:pPr>
      <w:ind w:left="426" w:hanging="284"/>
    </w:pPr>
    <w:rPr>
      <w:sz w:val="20"/>
      <w:szCs w:val="20"/>
    </w:rPr>
  </w:style>
  <w:style w:type="paragraph" w:customStyle="1" w:styleId="SorainenOfferBulletList3">
    <w:name w:val="Sorainen Offer Bullet List 3"/>
    <w:basedOn w:val="SorainenOfferBulletList1"/>
    <w:uiPriority w:val="99"/>
    <w:rsid w:val="005D7258"/>
    <w:pPr>
      <w:ind w:right="0"/>
      <w:jc w:val="left"/>
    </w:pPr>
    <w:rPr>
      <w:sz w:val="20"/>
      <w:szCs w:val="20"/>
    </w:rPr>
  </w:style>
  <w:style w:type="paragraph" w:customStyle="1" w:styleId="SorainenOfferBulletListBold">
    <w:name w:val="Sorainen Offer Bullet List Bold"/>
    <w:basedOn w:val="SorainenOfferBulletList1"/>
    <w:uiPriority w:val="99"/>
    <w:rsid w:val="005D7258"/>
    <w:rPr>
      <w:b/>
      <w:bCs/>
    </w:rPr>
  </w:style>
  <w:style w:type="paragraph" w:customStyle="1" w:styleId="SorainenOfferTitle">
    <w:name w:val="Sorainen Offer Title"/>
    <w:link w:val="SorainenOfferTitleChar"/>
    <w:uiPriority w:val="99"/>
    <w:rsid w:val="005D7258"/>
    <w:pPr>
      <w:jc w:val="center"/>
    </w:pPr>
    <w:rPr>
      <w:rFonts w:ascii="Calibri" w:hAnsi="Calibri" w:cs="Calibri"/>
      <w:caps/>
      <w:color w:val="FFFFFF"/>
      <w:spacing w:val="5"/>
      <w:kern w:val="28"/>
      <w:position w:val="1"/>
      <w:sz w:val="44"/>
      <w:szCs w:val="44"/>
      <w:lang w:val="en-GB"/>
    </w:rPr>
  </w:style>
  <w:style w:type="character" w:customStyle="1" w:styleId="SorainenOfferTitleChar">
    <w:name w:val="Sorainen Offer Title Char"/>
    <w:link w:val="SorainenOfferTitle"/>
    <w:uiPriority w:val="99"/>
    <w:locked/>
    <w:rsid w:val="005D7258"/>
    <w:rPr>
      <w:rFonts w:ascii="Calibri" w:hAnsi="Calibri" w:cs="Calibri"/>
      <w:caps/>
      <w:color w:val="FFFFFF"/>
      <w:spacing w:val="5"/>
      <w:kern w:val="28"/>
      <w:position w:val="1"/>
      <w:sz w:val="44"/>
      <w:szCs w:val="44"/>
      <w:lang w:val="en-GB"/>
    </w:rPr>
  </w:style>
  <w:style w:type="paragraph" w:customStyle="1" w:styleId="SorainenOfferSubtitle">
    <w:name w:val="Sorainen Offer Subtitle"/>
    <w:basedOn w:val="SorainenOfferTitle"/>
    <w:link w:val="SorainenOfferSubtitleChar"/>
    <w:uiPriority w:val="99"/>
    <w:rsid w:val="005D7258"/>
    <w:pPr>
      <w:spacing w:after="240" w:line="240" w:lineRule="exact"/>
    </w:pPr>
    <w:rPr>
      <w:spacing w:val="15"/>
      <w:sz w:val="22"/>
      <w:szCs w:val="22"/>
    </w:rPr>
  </w:style>
  <w:style w:type="character" w:customStyle="1" w:styleId="SorainenOfferSubtitleChar">
    <w:name w:val="Sorainen Offer Subtitle Char"/>
    <w:link w:val="SorainenOfferSubtitle"/>
    <w:uiPriority w:val="99"/>
    <w:locked/>
    <w:rsid w:val="005D7258"/>
    <w:rPr>
      <w:rFonts w:ascii="Calibri" w:hAnsi="Calibri" w:cs="Calibri"/>
      <w:caps/>
      <w:color w:val="FFFFFF"/>
      <w:spacing w:val="15"/>
      <w:kern w:val="28"/>
      <w:position w:val="1"/>
      <w:lang w:val="en-GB"/>
    </w:rPr>
  </w:style>
  <w:style w:type="paragraph" w:customStyle="1" w:styleId="SorainenOfferClientName">
    <w:name w:val="Sorainen Offer Client Name"/>
    <w:basedOn w:val="SorainenOfferSubtitle"/>
    <w:uiPriority w:val="99"/>
    <w:rsid w:val="005D7258"/>
  </w:style>
  <w:style w:type="paragraph" w:customStyle="1" w:styleId="SORAINENOfferHEAD-WHITE">
    <w:name w:val="SORAINEN Offer HEAD-WHITE"/>
    <w:basedOn w:val="SorainenOfferNormal"/>
    <w:uiPriority w:val="99"/>
    <w:rsid w:val="005D7258"/>
    <w:pPr>
      <w:shd w:val="clear" w:color="auto" w:fill="004B87"/>
      <w:suppressAutoHyphens/>
      <w:spacing w:before="0" w:after="0"/>
      <w:jc w:val="left"/>
    </w:pPr>
    <w:rPr>
      <w:b/>
      <w:bCs/>
      <w:caps/>
      <w:color w:val="FFFFFF"/>
      <w:sz w:val="30"/>
      <w:szCs w:val="30"/>
    </w:rPr>
  </w:style>
  <w:style w:type="paragraph" w:customStyle="1" w:styleId="SORAINENOfferHEAD-BLUE">
    <w:name w:val="SORAINEN Offer HEAD-BLUE"/>
    <w:basedOn w:val="SORAINENOfferHEAD-WHITE"/>
    <w:uiPriority w:val="99"/>
    <w:rsid w:val="005D7258"/>
    <w:pPr>
      <w:shd w:val="clear" w:color="auto" w:fill="auto"/>
      <w:jc w:val="both"/>
    </w:pPr>
    <w:rPr>
      <w:color w:val="004B87"/>
    </w:rPr>
  </w:style>
  <w:style w:type="paragraph" w:customStyle="1" w:styleId="SorainenOfferHeader">
    <w:name w:val="Sorainen Offer Header"/>
    <w:basedOn w:val="SorainenOfferNormal"/>
    <w:uiPriority w:val="99"/>
    <w:rsid w:val="005D7258"/>
    <w:pPr>
      <w:pBdr>
        <w:bottom w:val="single" w:sz="8" w:space="1" w:color="5B6770"/>
      </w:pBdr>
      <w:tabs>
        <w:tab w:val="right" w:pos="9639"/>
      </w:tabs>
      <w:jc w:val="left"/>
    </w:pPr>
    <w:rPr>
      <w:caps/>
      <w:sz w:val="18"/>
      <w:szCs w:val="18"/>
    </w:rPr>
  </w:style>
  <w:style w:type="paragraph" w:customStyle="1" w:styleId="SorainenOfferHeading">
    <w:name w:val="Sorainen Offer Heading"/>
    <w:basedOn w:val="SorainenOfferNormal"/>
    <w:next w:val="SorainenOfferNormal"/>
    <w:uiPriority w:val="99"/>
    <w:rsid w:val="005D7258"/>
    <w:pPr>
      <w:jc w:val="left"/>
    </w:pPr>
    <w:rPr>
      <w:b/>
      <w:bCs/>
    </w:rPr>
  </w:style>
  <w:style w:type="paragraph" w:customStyle="1" w:styleId="SorainenOfferNormalnospace">
    <w:name w:val="Sorainen Offer Normal (no space)"/>
    <w:basedOn w:val="SorainenOfferNormal"/>
    <w:uiPriority w:val="6"/>
    <w:rsid w:val="005D7258"/>
    <w:pPr>
      <w:spacing w:before="0" w:after="0"/>
    </w:pPr>
  </w:style>
  <w:style w:type="paragraph" w:customStyle="1" w:styleId="SorainenOfferNormalLeft">
    <w:name w:val="Sorainen Offer Normal Left"/>
    <w:basedOn w:val="SorainenOfferNormal"/>
    <w:uiPriority w:val="6"/>
    <w:rsid w:val="005D7258"/>
    <w:pPr>
      <w:jc w:val="left"/>
    </w:pPr>
  </w:style>
  <w:style w:type="paragraph" w:customStyle="1" w:styleId="SorainenOfferNormalWhiteCentre">
    <w:name w:val="Sorainen Offer Normal White Centre"/>
    <w:basedOn w:val="SorainenOfferNormal"/>
    <w:uiPriority w:val="99"/>
    <w:rsid w:val="005D7258"/>
    <w:pPr>
      <w:jc w:val="center"/>
    </w:pPr>
    <w:rPr>
      <w:color w:val="FFFFFF"/>
    </w:rPr>
  </w:style>
  <w:style w:type="paragraph" w:customStyle="1" w:styleId="SorainenOfferTable1">
    <w:name w:val="Sorainen Offer Table 1"/>
    <w:basedOn w:val="Betarp"/>
    <w:uiPriority w:val="99"/>
    <w:rsid w:val="005D7258"/>
    <w:pPr>
      <w:spacing w:after="160" w:line="240" w:lineRule="exact"/>
      <w:ind w:right="125"/>
    </w:pPr>
    <w:rPr>
      <w:rFonts w:ascii="Calibri" w:hAnsi="Calibri" w:cs="Calibri"/>
      <w:color w:val="5B6770"/>
      <w:lang w:val="en-GB"/>
    </w:rPr>
  </w:style>
  <w:style w:type="paragraph" w:customStyle="1" w:styleId="SorainenOfferTable1Centre">
    <w:name w:val="Sorainen Offer Table 1 Centre"/>
    <w:basedOn w:val="SorainenOfferTable1"/>
    <w:uiPriority w:val="99"/>
    <w:rsid w:val="005D7258"/>
    <w:pPr>
      <w:jc w:val="center"/>
    </w:pPr>
  </w:style>
  <w:style w:type="paragraph" w:customStyle="1" w:styleId="SorainenOfferTable1CentreBold">
    <w:name w:val="Sorainen Offer Table 1 Centre Bold"/>
    <w:basedOn w:val="SorainenOfferTable1"/>
    <w:uiPriority w:val="99"/>
    <w:rsid w:val="005D7258"/>
    <w:pPr>
      <w:jc w:val="center"/>
    </w:pPr>
    <w:rPr>
      <w:b/>
      <w:bCs/>
    </w:rPr>
  </w:style>
  <w:style w:type="paragraph" w:customStyle="1" w:styleId="SorainenOfferTable1Right">
    <w:name w:val="Sorainen Offer Table 1 Right"/>
    <w:basedOn w:val="SorainenOfferTable1"/>
    <w:uiPriority w:val="99"/>
    <w:rsid w:val="005D7258"/>
    <w:pPr>
      <w:jc w:val="right"/>
    </w:pPr>
  </w:style>
  <w:style w:type="paragraph" w:customStyle="1" w:styleId="SorainenOfferTableHeading1">
    <w:name w:val="Sorainen Offer Table Heading 1"/>
    <w:basedOn w:val="SorainenOfferNormal"/>
    <w:uiPriority w:val="99"/>
    <w:rsid w:val="005D7258"/>
    <w:pPr>
      <w:jc w:val="center"/>
    </w:pPr>
    <w:rPr>
      <w:b/>
      <w:bCs/>
      <w:color w:val="004B87"/>
    </w:rPr>
  </w:style>
  <w:style w:type="paragraph" w:customStyle="1" w:styleId="SorainenOfferTableHeading2">
    <w:name w:val="Sorainen Offer Table Heading 2"/>
    <w:basedOn w:val="SorainenOfferTableHeading1"/>
    <w:uiPriority w:val="99"/>
    <w:rsid w:val="005D7258"/>
    <w:rPr>
      <w:color w:val="FFFFFF"/>
    </w:rPr>
  </w:style>
  <w:style w:type="paragraph" w:customStyle="1" w:styleId="SorainenOfferTableHeadingblue-right">
    <w:name w:val="Sorainen Offer Table Heading blue-right"/>
    <w:basedOn w:val="SorainenOfferTableHeading1"/>
    <w:uiPriority w:val="99"/>
    <w:rsid w:val="005D7258"/>
    <w:pPr>
      <w:ind w:right="123"/>
      <w:jc w:val="right"/>
    </w:pPr>
  </w:style>
  <w:style w:type="paragraph" w:customStyle="1" w:styleId="SorainenOfferTableHeadingblue-right-nospace">
    <w:name w:val="Sorainen Offer Table Heading blue-right-nospace"/>
    <w:basedOn w:val="SorainenOfferTableHeadingblue-right"/>
    <w:uiPriority w:val="99"/>
    <w:rsid w:val="005D7258"/>
    <w:pPr>
      <w:spacing w:before="360" w:after="0"/>
      <w:ind w:right="125"/>
    </w:pPr>
  </w:style>
  <w:style w:type="paragraph" w:customStyle="1" w:styleId="SorainenOfferTableHeadingLeft">
    <w:name w:val="Sorainen Offer Table Heading Left"/>
    <w:basedOn w:val="prastasis"/>
    <w:uiPriority w:val="99"/>
    <w:rsid w:val="005D7258"/>
    <w:pPr>
      <w:spacing w:before="120" w:after="120" w:line="259" w:lineRule="auto"/>
    </w:pPr>
    <w:rPr>
      <w:rFonts w:ascii="Calibri" w:hAnsi="Calibri" w:cs="Calibri"/>
      <w:b/>
      <w:bCs/>
      <w:i/>
      <w:iCs/>
      <w:color w:val="004B87"/>
      <w:lang w:val="en-GB"/>
    </w:rPr>
  </w:style>
  <w:style w:type="paragraph" w:customStyle="1" w:styleId="SorainenOfferTableHeadingWhiteCentre">
    <w:name w:val="Sorainen Offer Table Heading White Centre"/>
    <w:basedOn w:val="SorainenOfferTable1CentreBold"/>
    <w:uiPriority w:val="6"/>
    <w:rsid w:val="005D7258"/>
    <w:pPr>
      <w:spacing w:before="120" w:after="120"/>
      <w:ind w:right="0"/>
    </w:pPr>
    <w:rPr>
      <w:color w:val="FFFFFF" w:themeColor="background1"/>
    </w:rPr>
  </w:style>
  <w:style w:type="paragraph" w:customStyle="1" w:styleId="SorainenOfferTableHeadingWhiteLeft">
    <w:name w:val="Sorainen Offer Table Heading White Left"/>
    <w:basedOn w:val="SorainenOfferTableHeadingWhiteCentre"/>
    <w:uiPriority w:val="6"/>
    <w:rsid w:val="005D7258"/>
    <w:pPr>
      <w:jc w:val="left"/>
    </w:pPr>
  </w:style>
  <w:style w:type="paragraph" w:customStyle="1" w:styleId="SorainenOfferTitleBold">
    <w:name w:val="Sorainen Offer Title Bold"/>
    <w:basedOn w:val="SorainenOfferTitle"/>
    <w:uiPriority w:val="99"/>
    <w:rsid w:val="005D7258"/>
    <w:rPr>
      <w:b/>
      <w:bCs/>
    </w:rPr>
  </w:style>
  <w:style w:type="paragraph" w:customStyle="1" w:styleId="SorainenOfferfootnote">
    <w:name w:val="Sorainen_Offer_footnote"/>
    <w:basedOn w:val="SorainenOfferNormal"/>
    <w:rsid w:val="005D7258"/>
    <w:rPr>
      <w:sz w:val="20"/>
    </w:rPr>
  </w:style>
  <w:style w:type="character" w:styleId="Hipersaitas">
    <w:name w:val="Hyperlink"/>
    <w:basedOn w:val="Numatytasispastraiposriftas"/>
    <w:uiPriority w:val="99"/>
    <w:unhideWhenUsed/>
    <w:rsid w:val="008703B7"/>
    <w:rPr>
      <w:color w:val="0563C1" w:themeColor="hyperlink"/>
      <w:u w:val="single"/>
    </w:rPr>
  </w:style>
  <w:style w:type="character" w:styleId="Neapdorotaspaminjimas">
    <w:name w:val="Unresolved Mention"/>
    <w:basedOn w:val="Numatytasispastraiposriftas"/>
    <w:uiPriority w:val="99"/>
    <w:semiHidden/>
    <w:unhideWhenUsed/>
    <w:rsid w:val="008703B7"/>
    <w:rPr>
      <w:color w:val="605E5C"/>
      <w:shd w:val="clear" w:color="auto" w:fill="E1DFDD"/>
    </w:rPr>
  </w:style>
  <w:style w:type="paragraph" w:styleId="Debesliotekstas">
    <w:name w:val="Balloon Text"/>
    <w:basedOn w:val="prastasis"/>
    <w:link w:val="DebesliotekstasDiagrama"/>
    <w:uiPriority w:val="99"/>
    <w:semiHidden/>
    <w:unhideWhenUsed/>
    <w:rsid w:val="006E55B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E55BF"/>
    <w:rPr>
      <w:rFonts w:ascii="Segoe UI" w:hAnsi="Segoe UI" w:cs="Segoe UI"/>
      <w:sz w:val="18"/>
      <w:szCs w:val="18"/>
    </w:rPr>
  </w:style>
  <w:style w:type="character" w:styleId="Puslapioinaosnuoroda">
    <w:name w:val="footnote reference"/>
    <w:basedOn w:val="Numatytasispastraiposriftas"/>
    <w:uiPriority w:val="99"/>
    <w:semiHidden/>
    <w:unhideWhenUsed/>
    <w:rsid w:val="00535631"/>
    <w:rPr>
      <w:vertAlign w:val="superscript"/>
    </w:rPr>
  </w:style>
  <w:style w:type="table" w:styleId="Lentelstinklelis">
    <w:name w:val="Table Grid"/>
    <w:basedOn w:val="prastojilentel"/>
    <w:uiPriority w:val="39"/>
    <w:rsid w:val="000B3C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paprastojilentel">
    <w:name w:val="Plain Table 1"/>
    <w:basedOn w:val="prastojilentel"/>
    <w:uiPriority w:val="41"/>
    <w:rsid w:val="000B3CF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0B3C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paprastojilentel">
    <w:name w:val="Plain Table 2"/>
    <w:basedOn w:val="prastojilentel"/>
    <w:uiPriority w:val="42"/>
    <w:rsid w:val="000B3CF3"/>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paprastojilentel">
    <w:name w:val="Plain Table 3"/>
    <w:basedOn w:val="prastojilentel"/>
    <w:uiPriority w:val="43"/>
    <w:rsid w:val="000B3CF3"/>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paprastojilentel">
    <w:name w:val="Plain Table 4"/>
    <w:basedOn w:val="prastojilentel"/>
    <w:uiPriority w:val="44"/>
    <w:rsid w:val="000B3CF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paprastojilentel">
    <w:name w:val="Plain Table 5"/>
    <w:basedOn w:val="prastojilentel"/>
    <w:uiPriority w:val="45"/>
    <w:rsid w:val="000B3CF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tinkleliolentel3parykinimas">
    <w:name w:val="Grid Table 2 Accent 3"/>
    <w:basedOn w:val="prastojilentel"/>
    <w:uiPriority w:val="47"/>
    <w:rsid w:val="000B3CF3"/>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Sraopastraipa">
    <w:name w:val="List Paragraph"/>
    <w:aliases w:val="Bullet EY,Buletai,List Paragraph21,List Paragraph1,List Paragraph2,lp1,Use Case List Paragraph,Numbering,ERP-List Paragraph,List Paragraph11,List Paragraph111,Paragraph,List Paragraph Red,List not in Table,Bullet 1,List Paragraph 1"/>
    <w:basedOn w:val="prastasis"/>
    <w:link w:val="SraopastraipaDiagrama"/>
    <w:uiPriority w:val="34"/>
    <w:qFormat/>
    <w:rsid w:val="004D56D7"/>
    <w:pPr>
      <w:ind w:left="720"/>
      <w:contextualSpacing/>
    </w:pPr>
  </w:style>
  <w:style w:type="character" w:customStyle="1" w:styleId="fontstyle01">
    <w:name w:val="fontstyle01"/>
    <w:basedOn w:val="Numatytasispastraiposriftas"/>
    <w:rsid w:val="003E4B77"/>
    <w:rPr>
      <w:rFonts w:ascii="Calibri-Bold" w:hAnsi="Calibri-Bold" w:hint="default"/>
      <w:b/>
      <w:bCs/>
      <w:i w:val="0"/>
      <w:iCs w:val="0"/>
      <w:color w:val="000000"/>
      <w:sz w:val="72"/>
      <w:szCs w:val="72"/>
    </w:rPr>
  </w:style>
  <w:style w:type="character" w:customStyle="1" w:styleId="Antrat3Diagrama">
    <w:name w:val="Antraštė 3 Diagrama"/>
    <w:basedOn w:val="Numatytasispastraiposriftas"/>
    <w:link w:val="Antrat3"/>
    <w:uiPriority w:val="9"/>
    <w:semiHidden/>
    <w:rsid w:val="00A62DA5"/>
    <w:rPr>
      <w:rFonts w:asciiTheme="majorHAnsi" w:eastAsiaTheme="majorEastAsia" w:hAnsiTheme="majorHAnsi" w:cstheme="majorBidi"/>
      <w:color w:val="1F3763" w:themeColor="accent1" w:themeShade="7F"/>
      <w:sz w:val="24"/>
      <w:szCs w:val="24"/>
    </w:rPr>
  </w:style>
  <w:style w:type="character" w:styleId="Komentaronuoroda">
    <w:name w:val="annotation reference"/>
    <w:basedOn w:val="Numatytasispastraiposriftas"/>
    <w:uiPriority w:val="99"/>
    <w:semiHidden/>
    <w:unhideWhenUsed/>
    <w:rsid w:val="00A722CB"/>
    <w:rPr>
      <w:sz w:val="16"/>
      <w:szCs w:val="16"/>
    </w:rPr>
  </w:style>
  <w:style w:type="paragraph" w:styleId="Komentarotekstas">
    <w:name w:val="annotation text"/>
    <w:basedOn w:val="prastasis"/>
    <w:link w:val="KomentarotekstasDiagrama"/>
    <w:uiPriority w:val="99"/>
    <w:unhideWhenUsed/>
    <w:rsid w:val="00A722CB"/>
    <w:rPr>
      <w:sz w:val="20"/>
      <w:szCs w:val="20"/>
    </w:rPr>
  </w:style>
  <w:style w:type="character" w:customStyle="1" w:styleId="KomentarotekstasDiagrama">
    <w:name w:val="Komentaro tekstas Diagrama"/>
    <w:basedOn w:val="Numatytasispastraiposriftas"/>
    <w:link w:val="Komentarotekstas"/>
    <w:uiPriority w:val="99"/>
    <w:rsid w:val="00A722CB"/>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A722CB"/>
    <w:rPr>
      <w:b/>
      <w:bCs/>
    </w:rPr>
  </w:style>
  <w:style w:type="character" w:customStyle="1" w:styleId="KomentarotemaDiagrama">
    <w:name w:val="Komentaro tema Diagrama"/>
    <w:basedOn w:val="KomentarotekstasDiagrama"/>
    <w:link w:val="Komentarotema"/>
    <w:uiPriority w:val="99"/>
    <w:semiHidden/>
    <w:rsid w:val="00A722CB"/>
    <w:rPr>
      <w:rFonts w:ascii="Times New Roman" w:hAnsi="Times New Roman"/>
      <w:b/>
      <w:bCs/>
      <w:sz w:val="20"/>
      <w:szCs w:val="20"/>
    </w:rPr>
  </w:style>
  <w:style w:type="paragraph" w:styleId="Pataisymai">
    <w:name w:val="Revision"/>
    <w:hidden/>
    <w:uiPriority w:val="99"/>
    <w:semiHidden/>
    <w:rsid w:val="00B53DD7"/>
    <w:pPr>
      <w:spacing w:after="0" w:line="240" w:lineRule="auto"/>
    </w:pPr>
    <w:rPr>
      <w:rFonts w:ascii="Times New Roman" w:hAnsi="Times New Roman"/>
    </w:rPr>
  </w:style>
  <w:style w:type="paragraph" w:styleId="Paantrat">
    <w:name w:val="Subtitle"/>
    <w:basedOn w:val="prastasis"/>
    <w:link w:val="PaantratDiagrama"/>
    <w:uiPriority w:val="99"/>
    <w:qFormat/>
    <w:rsid w:val="002A5A1B"/>
    <w:rPr>
      <w:rFonts w:eastAsia="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2A5A1B"/>
    <w:rPr>
      <w:rFonts w:ascii="Times New Roman" w:eastAsia="Times New Roman" w:hAnsi="Times New Roman" w:cs="Times New Roman"/>
      <w:sz w:val="24"/>
      <w:szCs w:val="24"/>
      <w:u w:val="single"/>
      <w:lang w:val="en-US"/>
    </w:rPr>
  </w:style>
  <w:style w:type="character" w:styleId="Perirtashipersaitas">
    <w:name w:val="FollowedHyperlink"/>
    <w:basedOn w:val="Numatytasispastraiposriftas"/>
    <w:uiPriority w:val="99"/>
    <w:semiHidden/>
    <w:unhideWhenUsed/>
    <w:rsid w:val="008141E8"/>
    <w:rPr>
      <w:color w:val="954F72" w:themeColor="followedHyperlink"/>
      <w:u w:val="single"/>
    </w:rPr>
  </w:style>
  <w:style w:type="character" w:styleId="Grietas">
    <w:name w:val="Strong"/>
    <w:basedOn w:val="Numatytasispastraiposriftas"/>
    <w:uiPriority w:val="22"/>
    <w:qFormat/>
    <w:rsid w:val="00290847"/>
    <w:rPr>
      <w:b/>
      <w:bCs/>
    </w:rPr>
  </w:style>
  <w:style w:type="character" w:customStyle="1" w:styleId="SraopastraipaDiagrama">
    <w:name w:val="Sąrašo pastraipa Diagrama"/>
    <w:aliases w:val="Bullet EY Diagrama,Buletai Diagrama,List Paragraph21 Diagrama,List Paragraph1 Diagrama,List Paragraph2 Diagrama,lp1 Diagrama,Use Case List Paragraph Diagrama,Numbering Diagrama,ERP-List Paragraph Diagrama,Paragraph Diagrama"/>
    <w:link w:val="Sraopastraipa"/>
    <w:uiPriority w:val="34"/>
    <w:qFormat/>
    <w:locked/>
    <w:rsid w:val="002F69F7"/>
    <w:rPr>
      <w:rFonts w:ascii="Times New Roman" w:hAnsi="Times New Roman"/>
      <w:lang w:val="lt-LT"/>
    </w:rPr>
  </w:style>
  <w:style w:type="paragraph" w:customStyle="1" w:styleId="Default">
    <w:name w:val="Default"/>
    <w:rsid w:val="00D037E7"/>
    <w:pPr>
      <w:autoSpaceDE w:val="0"/>
      <w:autoSpaceDN w:val="0"/>
      <w:adjustRightInd w:val="0"/>
      <w:spacing w:after="0" w:line="240" w:lineRule="auto"/>
    </w:pPr>
    <w:rPr>
      <w:rFonts w:ascii="Times New Roman" w:hAnsi="Times New Roman" w:cs="Times New Roman"/>
      <w:color w:val="000000"/>
      <w:sz w:val="24"/>
      <w:szCs w:val="24"/>
      <w:lang w:val="lt-LT"/>
    </w:rPr>
  </w:style>
  <w:style w:type="character" w:customStyle="1" w:styleId="contentpasted3">
    <w:name w:val="contentpasted3"/>
    <w:basedOn w:val="Numatytasispastraiposriftas"/>
    <w:rsid w:val="005B22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77375">
      <w:bodyDiv w:val="1"/>
      <w:marLeft w:val="0"/>
      <w:marRight w:val="0"/>
      <w:marTop w:val="0"/>
      <w:marBottom w:val="0"/>
      <w:divBdr>
        <w:top w:val="none" w:sz="0" w:space="0" w:color="auto"/>
        <w:left w:val="none" w:sz="0" w:space="0" w:color="auto"/>
        <w:bottom w:val="none" w:sz="0" w:space="0" w:color="auto"/>
        <w:right w:val="none" w:sz="0" w:space="0" w:color="auto"/>
      </w:divBdr>
    </w:div>
    <w:div w:id="99840606">
      <w:bodyDiv w:val="1"/>
      <w:marLeft w:val="0"/>
      <w:marRight w:val="0"/>
      <w:marTop w:val="0"/>
      <w:marBottom w:val="0"/>
      <w:divBdr>
        <w:top w:val="none" w:sz="0" w:space="0" w:color="auto"/>
        <w:left w:val="none" w:sz="0" w:space="0" w:color="auto"/>
        <w:bottom w:val="none" w:sz="0" w:space="0" w:color="auto"/>
        <w:right w:val="none" w:sz="0" w:space="0" w:color="auto"/>
      </w:divBdr>
    </w:div>
    <w:div w:id="195503450">
      <w:bodyDiv w:val="1"/>
      <w:marLeft w:val="0"/>
      <w:marRight w:val="0"/>
      <w:marTop w:val="0"/>
      <w:marBottom w:val="0"/>
      <w:divBdr>
        <w:top w:val="none" w:sz="0" w:space="0" w:color="auto"/>
        <w:left w:val="none" w:sz="0" w:space="0" w:color="auto"/>
        <w:bottom w:val="none" w:sz="0" w:space="0" w:color="auto"/>
        <w:right w:val="none" w:sz="0" w:space="0" w:color="auto"/>
      </w:divBdr>
      <w:divsChild>
        <w:div w:id="1233930265">
          <w:marLeft w:val="0"/>
          <w:marRight w:val="0"/>
          <w:marTop w:val="0"/>
          <w:marBottom w:val="0"/>
          <w:divBdr>
            <w:top w:val="none" w:sz="0" w:space="0" w:color="auto"/>
            <w:left w:val="none" w:sz="0" w:space="0" w:color="auto"/>
            <w:bottom w:val="none" w:sz="0" w:space="0" w:color="auto"/>
            <w:right w:val="none" w:sz="0" w:space="0" w:color="auto"/>
          </w:divBdr>
          <w:divsChild>
            <w:div w:id="1554854914">
              <w:marLeft w:val="0"/>
              <w:marRight w:val="0"/>
              <w:marTop w:val="0"/>
              <w:marBottom w:val="0"/>
              <w:divBdr>
                <w:top w:val="none" w:sz="0" w:space="0" w:color="auto"/>
                <w:left w:val="none" w:sz="0" w:space="0" w:color="auto"/>
                <w:bottom w:val="none" w:sz="0" w:space="0" w:color="auto"/>
                <w:right w:val="none" w:sz="0" w:space="0" w:color="auto"/>
              </w:divBdr>
              <w:divsChild>
                <w:div w:id="541478343">
                  <w:marLeft w:val="3"/>
                  <w:marRight w:val="3"/>
                  <w:marTop w:val="150"/>
                  <w:marBottom w:val="150"/>
                  <w:divBdr>
                    <w:top w:val="none" w:sz="0" w:space="0" w:color="auto"/>
                    <w:left w:val="none" w:sz="0" w:space="0" w:color="auto"/>
                    <w:bottom w:val="none" w:sz="0" w:space="0" w:color="auto"/>
                    <w:right w:val="none" w:sz="0" w:space="0" w:color="auto"/>
                  </w:divBdr>
                </w:div>
              </w:divsChild>
            </w:div>
          </w:divsChild>
        </w:div>
      </w:divsChild>
    </w:div>
    <w:div w:id="211235416">
      <w:bodyDiv w:val="1"/>
      <w:marLeft w:val="0"/>
      <w:marRight w:val="0"/>
      <w:marTop w:val="0"/>
      <w:marBottom w:val="0"/>
      <w:divBdr>
        <w:top w:val="none" w:sz="0" w:space="0" w:color="auto"/>
        <w:left w:val="none" w:sz="0" w:space="0" w:color="auto"/>
        <w:bottom w:val="none" w:sz="0" w:space="0" w:color="auto"/>
        <w:right w:val="none" w:sz="0" w:space="0" w:color="auto"/>
      </w:divBdr>
    </w:div>
    <w:div w:id="580219705">
      <w:bodyDiv w:val="1"/>
      <w:marLeft w:val="0"/>
      <w:marRight w:val="0"/>
      <w:marTop w:val="0"/>
      <w:marBottom w:val="0"/>
      <w:divBdr>
        <w:top w:val="none" w:sz="0" w:space="0" w:color="auto"/>
        <w:left w:val="none" w:sz="0" w:space="0" w:color="auto"/>
        <w:bottom w:val="none" w:sz="0" w:space="0" w:color="auto"/>
        <w:right w:val="none" w:sz="0" w:space="0" w:color="auto"/>
      </w:divBdr>
    </w:div>
    <w:div w:id="608467099">
      <w:bodyDiv w:val="1"/>
      <w:marLeft w:val="0"/>
      <w:marRight w:val="0"/>
      <w:marTop w:val="0"/>
      <w:marBottom w:val="0"/>
      <w:divBdr>
        <w:top w:val="none" w:sz="0" w:space="0" w:color="auto"/>
        <w:left w:val="none" w:sz="0" w:space="0" w:color="auto"/>
        <w:bottom w:val="none" w:sz="0" w:space="0" w:color="auto"/>
        <w:right w:val="none" w:sz="0" w:space="0" w:color="auto"/>
      </w:divBdr>
    </w:div>
    <w:div w:id="747307062">
      <w:bodyDiv w:val="1"/>
      <w:marLeft w:val="0"/>
      <w:marRight w:val="0"/>
      <w:marTop w:val="0"/>
      <w:marBottom w:val="0"/>
      <w:divBdr>
        <w:top w:val="none" w:sz="0" w:space="0" w:color="auto"/>
        <w:left w:val="none" w:sz="0" w:space="0" w:color="auto"/>
        <w:bottom w:val="none" w:sz="0" w:space="0" w:color="auto"/>
        <w:right w:val="none" w:sz="0" w:space="0" w:color="auto"/>
      </w:divBdr>
    </w:div>
    <w:div w:id="812405245">
      <w:bodyDiv w:val="1"/>
      <w:marLeft w:val="0"/>
      <w:marRight w:val="0"/>
      <w:marTop w:val="0"/>
      <w:marBottom w:val="0"/>
      <w:divBdr>
        <w:top w:val="none" w:sz="0" w:space="0" w:color="auto"/>
        <w:left w:val="none" w:sz="0" w:space="0" w:color="auto"/>
        <w:bottom w:val="none" w:sz="0" w:space="0" w:color="auto"/>
        <w:right w:val="none" w:sz="0" w:space="0" w:color="auto"/>
      </w:divBdr>
    </w:div>
    <w:div w:id="1000045319">
      <w:bodyDiv w:val="1"/>
      <w:marLeft w:val="0"/>
      <w:marRight w:val="0"/>
      <w:marTop w:val="0"/>
      <w:marBottom w:val="0"/>
      <w:divBdr>
        <w:top w:val="none" w:sz="0" w:space="0" w:color="auto"/>
        <w:left w:val="none" w:sz="0" w:space="0" w:color="auto"/>
        <w:bottom w:val="none" w:sz="0" w:space="0" w:color="auto"/>
        <w:right w:val="none" w:sz="0" w:space="0" w:color="auto"/>
      </w:divBdr>
    </w:div>
    <w:div w:id="1003357262">
      <w:bodyDiv w:val="1"/>
      <w:marLeft w:val="0"/>
      <w:marRight w:val="0"/>
      <w:marTop w:val="0"/>
      <w:marBottom w:val="0"/>
      <w:divBdr>
        <w:top w:val="none" w:sz="0" w:space="0" w:color="auto"/>
        <w:left w:val="none" w:sz="0" w:space="0" w:color="auto"/>
        <w:bottom w:val="none" w:sz="0" w:space="0" w:color="auto"/>
        <w:right w:val="none" w:sz="0" w:space="0" w:color="auto"/>
      </w:divBdr>
    </w:div>
    <w:div w:id="1088503964">
      <w:bodyDiv w:val="1"/>
      <w:marLeft w:val="0"/>
      <w:marRight w:val="0"/>
      <w:marTop w:val="0"/>
      <w:marBottom w:val="0"/>
      <w:divBdr>
        <w:top w:val="none" w:sz="0" w:space="0" w:color="auto"/>
        <w:left w:val="none" w:sz="0" w:space="0" w:color="auto"/>
        <w:bottom w:val="none" w:sz="0" w:space="0" w:color="auto"/>
        <w:right w:val="none" w:sz="0" w:space="0" w:color="auto"/>
      </w:divBdr>
    </w:div>
    <w:div w:id="1118135992">
      <w:bodyDiv w:val="1"/>
      <w:marLeft w:val="0"/>
      <w:marRight w:val="0"/>
      <w:marTop w:val="0"/>
      <w:marBottom w:val="0"/>
      <w:divBdr>
        <w:top w:val="none" w:sz="0" w:space="0" w:color="auto"/>
        <w:left w:val="none" w:sz="0" w:space="0" w:color="auto"/>
        <w:bottom w:val="none" w:sz="0" w:space="0" w:color="auto"/>
        <w:right w:val="none" w:sz="0" w:space="0" w:color="auto"/>
      </w:divBdr>
    </w:div>
    <w:div w:id="1144735349">
      <w:bodyDiv w:val="1"/>
      <w:marLeft w:val="0"/>
      <w:marRight w:val="0"/>
      <w:marTop w:val="0"/>
      <w:marBottom w:val="0"/>
      <w:divBdr>
        <w:top w:val="none" w:sz="0" w:space="0" w:color="auto"/>
        <w:left w:val="none" w:sz="0" w:space="0" w:color="auto"/>
        <w:bottom w:val="none" w:sz="0" w:space="0" w:color="auto"/>
        <w:right w:val="none" w:sz="0" w:space="0" w:color="auto"/>
      </w:divBdr>
    </w:div>
    <w:div w:id="1165052777">
      <w:bodyDiv w:val="1"/>
      <w:marLeft w:val="0"/>
      <w:marRight w:val="0"/>
      <w:marTop w:val="0"/>
      <w:marBottom w:val="0"/>
      <w:divBdr>
        <w:top w:val="none" w:sz="0" w:space="0" w:color="auto"/>
        <w:left w:val="none" w:sz="0" w:space="0" w:color="auto"/>
        <w:bottom w:val="none" w:sz="0" w:space="0" w:color="auto"/>
        <w:right w:val="none" w:sz="0" w:space="0" w:color="auto"/>
      </w:divBdr>
    </w:div>
    <w:div w:id="1301109809">
      <w:bodyDiv w:val="1"/>
      <w:marLeft w:val="0"/>
      <w:marRight w:val="0"/>
      <w:marTop w:val="0"/>
      <w:marBottom w:val="0"/>
      <w:divBdr>
        <w:top w:val="none" w:sz="0" w:space="0" w:color="auto"/>
        <w:left w:val="none" w:sz="0" w:space="0" w:color="auto"/>
        <w:bottom w:val="none" w:sz="0" w:space="0" w:color="auto"/>
        <w:right w:val="none" w:sz="0" w:space="0" w:color="auto"/>
      </w:divBdr>
      <w:divsChild>
        <w:div w:id="437606982">
          <w:marLeft w:val="0"/>
          <w:marRight w:val="0"/>
          <w:marTop w:val="0"/>
          <w:marBottom w:val="0"/>
          <w:divBdr>
            <w:top w:val="none" w:sz="0" w:space="0" w:color="auto"/>
            <w:left w:val="none" w:sz="0" w:space="0" w:color="auto"/>
            <w:bottom w:val="none" w:sz="0" w:space="0" w:color="auto"/>
            <w:right w:val="none" w:sz="0" w:space="0" w:color="auto"/>
          </w:divBdr>
        </w:div>
        <w:div w:id="1480414746">
          <w:marLeft w:val="0"/>
          <w:marRight w:val="0"/>
          <w:marTop w:val="0"/>
          <w:marBottom w:val="0"/>
          <w:divBdr>
            <w:top w:val="none" w:sz="0" w:space="0" w:color="auto"/>
            <w:left w:val="none" w:sz="0" w:space="0" w:color="auto"/>
            <w:bottom w:val="none" w:sz="0" w:space="0" w:color="auto"/>
            <w:right w:val="none" w:sz="0" w:space="0" w:color="auto"/>
          </w:divBdr>
        </w:div>
      </w:divsChild>
    </w:div>
    <w:div w:id="1647317596">
      <w:bodyDiv w:val="1"/>
      <w:marLeft w:val="0"/>
      <w:marRight w:val="0"/>
      <w:marTop w:val="0"/>
      <w:marBottom w:val="0"/>
      <w:divBdr>
        <w:top w:val="none" w:sz="0" w:space="0" w:color="auto"/>
        <w:left w:val="none" w:sz="0" w:space="0" w:color="auto"/>
        <w:bottom w:val="none" w:sz="0" w:space="0" w:color="auto"/>
        <w:right w:val="none" w:sz="0" w:space="0" w:color="auto"/>
      </w:divBdr>
    </w:div>
    <w:div w:id="1830562234">
      <w:bodyDiv w:val="1"/>
      <w:marLeft w:val="0"/>
      <w:marRight w:val="0"/>
      <w:marTop w:val="0"/>
      <w:marBottom w:val="0"/>
      <w:divBdr>
        <w:top w:val="none" w:sz="0" w:space="0" w:color="auto"/>
        <w:left w:val="none" w:sz="0" w:space="0" w:color="auto"/>
        <w:bottom w:val="none" w:sz="0" w:space="0" w:color="auto"/>
        <w:right w:val="none" w:sz="0" w:space="0" w:color="auto"/>
      </w:divBdr>
    </w:div>
    <w:div w:id="1889681713">
      <w:bodyDiv w:val="1"/>
      <w:marLeft w:val="0"/>
      <w:marRight w:val="0"/>
      <w:marTop w:val="0"/>
      <w:marBottom w:val="0"/>
      <w:divBdr>
        <w:top w:val="none" w:sz="0" w:space="0" w:color="auto"/>
        <w:left w:val="none" w:sz="0" w:space="0" w:color="auto"/>
        <w:bottom w:val="none" w:sz="0" w:space="0" w:color="auto"/>
        <w:right w:val="none" w:sz="0" w:space="0" w:color="auto"/>
      </w:divBdr>
    </w:div>
    <w:div w:id="2110077946">
      <w:bodyDiv w:val="1"/>
      <w:marLeft w:val="0"/>
      <w:marRight w:val="0"/>
      <w:marTop w:val="0"/>
      <w:marBottom w:val="0"/>
      <w:divBdr>
        <w:top w:val="none" w:sz="0" w:space="0" w:color="auto"/>
        <w:left w:val="none" w:sz="0" w:space="0" w:color="auto"/>
        <w:bottom w:val="none" w:sz="0" w:space="0" w:color="auto"/>
        <w:right w:val="none" w:sz="0" w:space="0" w:color="auto"/>
      </w:divBdr>
    </w:div>
    <w:div w:id="2139031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383cf990c70811eea5a28c81c82193a8"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epps/cft/listMyCFT.do?mode=myPmcs&amp;isFTS=true&amp;selectedItem=cft/listMyCFT.do%3Fmode%3DmyPmcs%26isFTS%3D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1" ma:contentTypeDescription="Create a new document." ma:contentTypeScope="" ma:versionID="dacfc11a91931449ec41c7c3a5a1a6c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6734e8cf51edc052d3b348430d73168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24965B-09D3-47A4-97A6-49B911E738BD}">
  <ds:schemaRefs>
    <ds:schemaRef ds:uri="http://schemas.openxmlformats.org/officeDocument/2006/bibliography"/>
  </ds:schemaRefs>
</ds:datastoreItem>
</file>

<file path=customXml/itemProps2.xml><?xml version="1.0" encoding="utf-8"?>
<ds:datastoreItem xmlns:ds="http://schemas.openxmlformats.org/officeDocument/2006/customXml" ds:itemID="{C239F3FC-591B-43CD-9FA3-E4603E0C23A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BBF5D1-DCCA-41D0-A43A-4882FD71554C}">
  <ds:schemaRefs>
    <ds:schemaRef ds:uri="http://schemas.microsoft.com/sharepoint/v3/contenttype/forms"/>
  </ds:schemaRefs>
</ds:datastoreItem>
</file>

<file path=customXml/itemProps4.xml><?xml version="1.0" encoding="utf-8"?>
<ds:datastoreItem xmlns:ds="http://schemas.openxmlformats.org/officeDocument/2006/customXml" ds:itemID="{7FEEC495-0858-4205-8A79-D8DCDCC662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4</Pages>
  <Words>4776</Words>
  <Characters>2723</Characters>
  <Application>Microsoft Office Word</Application>
  <DocSecurity>0</DocSecurity>
  <PresentationFormat/>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7485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Apolianskaitė</dc:creator>
  <cp:keywords/>
  <dc:description/>
  <cp:lastModifiedBy>Dalia Petreikienė</cp:lastModifiedBy>
  <cp:revision>71</cp:revision>
  <cp:lastPrinted>2023-09-14T12:54:00Z</cp:lastPrinted>
  <dcterms:created xsi:type="dcterms:W3CDTF">2025-04-17T06:37:00Z</dcterms:created>
  <dcterms:modified xsi:type="dcterms:W3CDTF">2025-04-18T07:59:00Z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